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342C" w14:textId="77777777" w:rsidR="001F2380" w:rsidRPr="009B3D16" w:rsidRDefault="001F2380" w:rsidP="001F2380">
      <w:pPr>
        <w:pStyle w:val="Ttulo"/>
        <w:spacing w:line="360" w:lineRule="auto"/>
        <w:jc w:val="center"/>
        <w:rPr>
          <w:rFonts w:ascii="Arial" w:hAnsi="Arial" w:cs="Arial"/>
          <w:sz w:val="24"/>
        </w:rPr>
      </w:pPr>
      <w:bookmarkStart w:id="0" w:name="_Toc388270464"/>
    </w:p>
    <w:p w14:paraId="663A6E08" w14:textId="5D713E95" w:rsidR="00247402" w:rsidRPr="009B3D16" w:rsidRDefault="00247402" w:rsidP="001F2380">
      <w:pPr>
        <w:pStyle w:val="Ttulo"/>
        <w:spacing w:line="360" w:lineRule="auto"/>
        <w:jc w:val="center"/>
        <w:rPr>
          <w:rFonts w:ascii="Arial" w:hAnsi="Arial" w:cs="Arial"/>
          <w:sz w:val="24"/>
        </w:rPr>
      </w:pPr>
      <w:r w:rsidRPr="009B3D16">
        <w:rPr>
          <w:rFonts w:ascii="Arial" w:hAnsi="Arial" w:cs="Arial"/>
          <w:sz w:val="24"/>
        </w:rPr>
        <w:t xml:space="preserve">CONTRATO Nº </w:t>
      </w:r>
      <w:r w:rsidR="003431AA" w:rsidRPr="009B3D16">
        <w:rPr>
          <w:rFonts w:ascii="Arial" w:hAnsi="Arial" w:cs="Arial"/>
          <w:sz w:val="24"/>
        </w:rPr>
        <w:t>74</w:t>
      </w:r>
      <w:r w:rsidR="00271D59" w:rsidRPr="009B3D16">
        <w:rPr>
          <w:rFonts w:ascii="Arial" w:hAnsi="Arial" w:cs="Arial"/>
          <w:sz w:val="24"/>
        </w:rPr>
        <w:t>/2023</w:t>
      </w:r>
    </w:p>
    <w:p w14:paraId="6A9C1A45" w14:textId="246A7108" w:rsidR="0055269D" w:rsidRPr="009B3D16" w:rsidRDefault="00672F91" w:rsidP="001F2380">
      <w:pPr>
        <w:spacing w:line="360" w:lineRule="auto"/>
        <w:jc w:val="center"/>
        <w:rPr>
          <w:rFonts w:ascii="Arial" w:hAnsi="Arial" w:cs="Arial"/>
          <w:b/>
        </w:rPr>
      </w:pPr>
      <w:r w:rsidRPr="009B3D16">
        <w:rPr>
          <w:rFonts w:ascii="Arial" w:hAnsi="Arial" w:cs="Arial"/>
          <w:b/>
        </w:rPr>
        <w:t xml:space="preserve">Dispensa </w:t>
      </w:r>
      <w:proofErr w:type="gramStart"/>
      <w:r w:rsidRPr="009B3D16">
        <w:rPr>
          <w:rFonts w:ascii="Arial" w:hAnsi="Arial" w:cs="Arial"/>
          <w:b/>
        </w:rPr>
        <w:t xml:space="preserve">de </w:t>
      </w:r>
      <w:r w:rsidR="0055269D" w:rsidRPr="009B3D16">
        <w:rPr>
          <w:rFonts w:ascii="Arial" w:hAnsi="Arial" w:cs="Arial"/>
          <w:b/>
        </w:rPr>
        <w:t xml:space="preserve"> Licitação</w:t>
      </w:r>
      <w:proofErr w:type="gramEnd"/>
      <w:r w:rsidR="009A0CE3" w:rsidRPr="009B3D16">
        <w:rPr>
          <w:rFonts w:ascii="Arial" w:hAnsi="Arial" w:cs="Arial"/>
          <w:b/>
        </w:rPr>
        <w:t xml:space="preserve">/Processo de contratação direta nº </w:t>
      </w:r>
      <w:r w:rsidR="003431AA" w:rsidRPr="009B3D16">
        <w:rPr>
          <w:rFonts w:ascii="Arial" w:hAnsi="Arial" w:cs="Arial"/>
          <w:b/>
        </w:rPr>
        <w:t>43</w:t>
      </w:r>
      <w:r w:rsidR="00271D59" w:rsidRPr="009B3D16">
        <w:rPr>
          <w:rFonts w:ascii="Arial" w:hAnsi="Arial" w:cs="Arial"/>
          <w:b/>
        </w:rPr>
        <w:t>/2023</w:t>
      </w:r>
    </w:p>
    <w:p w14:paraId="01A8C274" w14:textId="77777777" w:rsidR="0055269D" w:rsidRPr="009B3D16" w:rsidRDefault="0055269D" w:rsidP="001F2380">
      <w:pPr>
        <w:spacing w:line="360" w:lineRule="auto"/>
        <w:jc w:val="both"/>
        <w:rPr>
          <w:rFonts w:ascii="Arial" w:hAnsi="Arial" w:cs="Arial"/>
        </w:rPr>
      </w:pPr>
    </w:p>
    <w:p w14:paraId="42389982" w14:textId="0B61FCF5" w:rsidR="001F2380" w:rsidRPr="009B3D16" w:rsidRDefault="0055269D" w:rsidP="002A124B">
      <w:pPr>
        <w:ind w:firstLine="1418"/>
        <w:jc w:val="both"/>
        <w:rPr>
          <w:rFonts w:ascii="Arial" w:hAnsi="Arial" w:cs="Arial"/>
        </w:rPr>
      </w:pPr>
      <w:r w:rsidRPr="009B3D16">
        <w:rPr>
          <w:rFonts w:ascii="Arial" w:hAnsi="Arial" w:cs="Arial"/>
        </w:rPr>
        <w:tab/>
        <w:t xml:space="preserve">Pelo presente instrumento, de um lado o </w:t>
      </w:r>
      <w:r w:rsidRPr="009B3D16">
        <w:rPr>
          <w:rFonts w:ascii="Arial" w:hAnsi="Arial" w:cs="Arial"/>
          <w:b/>
        </w:rPr>
        <w:t>MUNICIPIO DE BOA VISTA DO INCRA – RS</w:t>
      </w:r>
      <w:r w:rsidRPr="009B3D16">
        <w:rPr>
          <w:rFonts w:ascii="Arial" w:hAnsi="Arial" w:cs="Arial"/>
        </w:rPr>
        <w:t xml:space="preserve">, Pessoa jurídica de direito público interno, inscrito no CNPJ sob nº 04.215.199/0001-26, com sede na Avenida HERACLIDES DE LIMA GOMES, Nº 2750, neste ato representado por seu  Prefeito  Municipal, </w:t>
      </w:r>
      <w:r w:rsidRPr="009B3D16">
        <w:rPr>
          <w:rFonts w:ascii="Arial" w:hAnsi="Arial" w:cs="Arial"/>
          <w:b/>
        </w:rPr>
        <w:t>CLEBER TRENHAGO</w:t>
      </w:r>
      <w:r w:rsidRPr="009B3D16">
        <w:rPr>
          <w:rFonts w:ascii="Arial" w:hAnsi="Arial" w:cs="Arial"/>
        </w:rPr>
        <w:t xml:space="preserve">, brasileiro, casado, inscrito no CPF n° 997.269.120-91, RG nº 9070818001, residente e domiciliado na Avenida </w:t>
      </w:r>
      <w:proofErr w:type="spellStart"/>
      <w:r w:rsidRPr="009B3D16">
        <w:rPr>
          <w:rFonts w:ascii="Arial" w:hAnsi="Arial" w:cs="Arial"/>
        </w:rPr>
        <w:t>Heraclides</w:t>
      </w:r>
      <w:proofErr w:type="spellEnd"/>
      <w:r w:rsidRPr="009B3D16">
        <w:rPr>
          <w:rFonts w:ascii="Arial" w:hAnsi="Arial" w:cs="Arial"/>
        </w:rPr>
        <w:t xml:space="preserve"> de Lima Gomes, s/nº, Município de Boa Vista do Incra - RS, doravante denominado simplesmente </w:t>
      </w:r>
      <w:r w:rsidRPr="009B3D16">
        <w:rPr>
          <w:rFonts w:ascii="Arial" w:hAnsi="Arial" w:cs="Arial"/>
          <w:b/>
        </w:rPr>
        <w:t>CONTRATANTE,</w:t>
      </w:r>
      <w:r w:rsidRPr="009B3D16">
        <w:rPr>
          <w:rFonts w:ascii="Arial" w:hAnsi="Arial" w:cs="Arial"/>
        </w:rPr>
        <w:t xml:space="preserve"> por outro lado</w:t>
      </w:r>
      <w:r w:rsidR="00DF0254" w:rsidRPr="009B3D16">
        <w:rPr>
          <w:rFonts w:ascii="Arial" w:hAnsi="Arial" w:cs="Arial"/>
        </w:rPr>
        <w:t xml:space="preserve"> a </w:t>
      </w:r>
      <w:r w:rsidR="0047068F" w:rsidRPr="009B3D16">
        <w:rPr>
          <w:rFonts w:ascii="Arial" w:hAnsi="Arial" w:cs="Arial"/>
        </w:rPr>
        <w:t xml:space="preserve">empresa </w:t>
      </w:r>
      <w:r w:rsidR="003431AA" w:rsidRPr="009B3D16">
        <w:rPr>
          <w:rFonts w:ascii="Arial" w:hAnsi="Arial" w:cs="Arial"/>
          <w:b/>
        </w:rPr>
        <w:t>ANGELITA DE CASSIA CASTRO LTDA</w:t>
      </w:r>
      <w:r w:rsidR="0047068F" w:rsidRPr="009B3D16">
        <w:rPr>
          <w:rFonts w:ascii="Arial" w:hAnsi="Arial" w:cs="Arial"/>
        </w:rPr>
        <w:t xml:space="preserve">, pessoa jurídica, inscrita no CNPJ sob o nº </w:t>
      </w:r>
      <w:r w:rsidR="003431AA" w:rsidRPr="009B3D16">
        <w:rPr>
          <w:rFonts w:ascii="Arial" w:hAnsi="Arial" w:cs="Arial"/>
        </w:rPr>
        <w:t>49.444.559/0001-08</w:t>
      </w:r>
      <w:r w:rsidR="0047068F" w:rsidRPr="009B3D16">
        <w:rPr>
          <w:rFonts w:ascii="Arial" w:hAnsi="Arial" w:cs="Arial"/>
        </w:rPr>
        <w:t xml:space="preserve">, com sede na </w:t>
      </w:r>
      <w:r w:rsidR="003431AA" w:rsidRPr="009B3D16">
        <w:rPr>
          <w:rFonts w:ascii="Arial" w:hAnsi="Arial" w:cs="Arial"/>
        </w:rPr>
        <w:t xml:space="preserve">Av. </w:t>
      </w:r>
      <w:proofErr w:type="spellStart"/>
      <w:r w:rsidR="003431AA" w:rsidRPr="009B3D16">
        <w:rPr>
          <w:rFonts w:ascii="Arial" w:hAnsi="Arial" w:cs="Arial"/>
        </w:rPr>
        <w:t>Heraclides</w:t>
      </w:r>
      <w:proofErr w:type="spellEnd"/>
      <w:r w:rsidR="003431AA" w:rsidRPr="009B3D16">
        <w:rPr>
          <w:rFonts w:ascii="Arial" w:hAnsi="Arial" w:cs="Arial"/>
        </w:rPr>
        <w:t xml:space="preserve"> de Lima Gomes</w:t>
      </w:r>
      <w:r w:rsidR="0047068F" w:rsidRPr="009B3D16">
        <w:rPr>
          <w:rFonts w:ascii="Arial" w:hAnsi="Arial" w:cs="Arial"/>
        </w:rPr>
        <w:t xml:space="preserve">, n° </w:t>
      </w:r>
      <w:r w:rsidR="003431AA" w:rsidRPr="009B3D16">
        <w:rPr>
          <w:rFonts w:ascii="Arial" w:hAnsi="Arial" w:cs="Arial"/>
        </w:rPr>
        <w:t>2409</w:t>
      </w:r>
      <w:r w:rsidR="0047068F" w:rsidRPr="009B3D16">
        <w:rPr>
          <w:rFonts w:ascii="Arial" w:hAnsi="Arial" w:cs="Arial"/>
        </w:rPr>
        <w:t xml:space="preserve">, município de Boa Vista do Incra –RS, representada neste ato por seu representante legal, </w:t>
      </w:r>
      <w:r w:rsidR="003431AA" w:rsidRPr="009B3D16">
        <w:rPr>
          <w:rFonts w:ascii="Arial" w:hAnsi="Arial" w:cs="Arial"/>
        </w:rPr>
        <w:t>Sra. Angelita de Cassia Castro</w:t>
      </w:r>
      <w:r w:rsidR="0047068F" w:rsidRPr="009B3D16">
        <w:rPr>
          <w:rFonts w:ascii="Arial" w:hAnsi="Arial" w:cs="Arial"/>
        </w:rPr>
        <w:t>, brasileir</w:t>
      </w:r>
      <w:r w:rsidR="003431AA" w:rsidRPr="009B3D16">
        <w:rPr>
          <w:rFonts w:ascii="Arial" w:hAnsi="Arial" w:cs="Arial"/>
        </w:rPr>
        <w:t>a</w:t>
      </w:r>
      <w:r w:rsidR="0047068F" w:rsidRPr="009B3D16">
        <w:rPr>
          <w:rFonts w:ascii="Arial" w:hAnsi="Arial" w:cs="Arial"/>
        </w:rPr>
        <w:t xml:space="preserve">, inscrito no CI RG </w:t>
      </w:r>
      <w:r w:rsidR="003431AA" w:rsidRPr="009B3D16">
        <w:rPr>
          <w:rFonts w:ascii="Arial" w:hAnsi="Arial" w:cs="Arial"/>
        </w:rPr>
        <w:t>1096692569</w:t>
      </w:r>
      <w:r w:rsidR="0047068F" w:rsidRPr="009B3D16">
        <w:rPr>
          <w:rFonts w:ascii="Arial" w:hAnsi="Arial" w:cs="Arial"/>
        </w:rPr>
        <w:t>, inscrit</w:t>
      </w:r>
      <w:r w:rsidR="003431AA" w:rsidRPr="009B3D16">
        <w:rPr>
          <w:rFonts w:ascii="Arial" w:hAnsi="Arial" w:cs="Arial"/>
        </w:rPr>
        <w:t>a</w:t>
      </w:r>
      <w:r w:rsidR="0047068F" w:rsidRPr="009B3D16">
        <w:rPr>
          <w:rFonts w:ascii="Arial" w:hAnsi="Arial" w:cs="Arial"/>
        </w:rPr>
        <w:t xml:space="preserve"> no CPF sob nº </w:t>
      </w:r>
      <w:r w:rsidR="003431AA" w:rsidRPr="009B3D16">
        <w:rPr>
          <w:rFonts w:ascii="Arial" w:hAnsi="Arial" w:cs="Arial"/>
        </w:rPr>
        <w:t>592.933.140-53</w:t>
      </w:r>
      <w:r w:rsidR="0047068F" w:rsidRPr="009B3D16">
        <w:rPr>
          <w:rFonts w:ascii="Arial" w:hAnsi="Arial" w:cs="Arial"/>
        </w:rPr>
        <w:t>, residente e domiciliad</w:t>
      </w:r>
      <w:r w:rsidR="003431AA" w:rsidRPr="009B3D16">
        <w:rPr>
          <w:rFonts w:ascii="Arial" w:hAnsi="Arial" w:cs="Arial"/>
        </w:rPr>
        <w:t>a</w:t>
      </w:r>
      <w:r w:rsidR="0047068F" w:rsidRPr="009B3D16">
        <w:rPr>
          <w:rFonts w:ascii="Arial" w:hAnsi="Arial" w:cs="Arial"/>
        </w:rPr>
        <w:t xml:space="preserve"> na </w:t>
      </w:r>
      <w:r w:rsidR="003431AA" w:rsidRPr="009B3D16">
        <w:rPr>
          <w:rFonts w:ascii="Arial" w:hAnsi="Arial" w:cs="Arial"/>
        </w:rPr>
        <w:t xml:space="preserve">Av. </w:t>
      </w:r>
      <w:proofErr w:type="spellStart"/>
      <w:r w:rsidR="003431AA" w:rsidRPr="009B3D16">
        <w:rPr>
          <w:rFonts w:ascii="Arial" w:hAnsi="Arial" w:cs="Arial"/>
        </w:rPr>
        <w:t>Heraclides</w:t>
      </w:r>
      <w:proofErr w:type="spellEnd"/>
      <w:r w:rsidR="003431AA" w:rsidRPr="009B3D16">
        <w:rPr>
          <w:rFonts w:ascii="Arial" w:hAnsi="Arial" w:cs="Arial"/>
        </w:rPr>
        <w:t xml:space="preserve"> de Lima Gomes, n° 2409, município de Boa Vista do Incra –RS</w:t>
      </w:r>
      <w:r w:rsidR="0047068F" w:rsidRPr="009B3D16">
        <w:rPr>
          <w:rFonts w:ascii="Arial" w:hAnsi="Arial" w:cs="Arial"/>
        </w:rPr>
        <w:t xml:space="preserve">, contrato de AQUISIÇÃO de </w:t>
      </w:r>
      <w:r w:rsidR="003431AA" w:rsidRPr="009B3D16">
        <w:rPr>
          <w:rFonts w:ascii="Arial" w:hAnsi="Arial" w:cs="Arial"/>
        </w:rPr>
        <w:t>cestas básicas e material de higiene</w:t>
      </w:r>
      <w:r w:rsidR="0047068F" w:rsidRPr="009B3D16">
        <w:rPr>
          <w:rFonts w:ascii="Arial" w:hAnsi="Arial" w:cs="Arial"/>
        </w:rPr>
        <w:t>.</w:t>
      </w:r>
    </w:p>
    <w:p w14:paraId="1065E101" w14:textId="77777777" w:rsidR="00EF293E" w:rsidRPr="009B3D16" w:rsidRDefault="00EF293E" w:rsidP="001F2380">
      <w:pPr>
        <w:spacing w:line="360" w:lineRule="auto"/>
        <w:ind w:firstLine="1418"/>
        <w:jc w:val="both"/>
        <w:rPr>
          <w:rFonts w:ascii="Arial" w:hAnsi="Arial" w:cs="Arial"/>
        </w:rPr>
      </w:pPr>
    </w:p>
    <w:p w14:paraId="2F759AF6" w14:textId="77777777" w:rsidR="0055269D" w:rsidRPr="009B3D16" w:rsidRDefault="0055269D" w:rsidP="002A124B">
      <w:pPr>
        <w:ind w:firstLine="1418"/>
        <w:jc w:val="both"/>
        <w:rPr>
          <w:rFonts w:ascii="Arial" w:hAnsi="Arial" w:cs="Arial"/>
        </w:rPr>
      </w:pPr>
      <w:r w:rsidRPr="009B3D16">
        <w:rPr>
          <w:rFonts w:ascii="Arial" w:hAnsi="Arial" w:cs="Arial"/>
        </w:rPr>
        <w:t xml:space="preserve">O presente contrato tem seu respectivo fundamento na Lei nº </w:t>
      </w:r>
      <w:r w:rsidR="001553D6" w:rsidRPr="009B3D16">
        <w:rPr>
          <w:rFonts w:ascii="Arial" w:hAnsi="Arial" w:cs="Arial"/>
        </w:rPr>
        <w:t>14.133/21</w:t>
      </w:r>
      <w:r w:rsidRPr="009B3D16">
        <w:rPr>
          <w:rFonts w:ascii="Arial" w:hAnsi="Arial" w:cs="Arial"/>
        </w:rPr>
        <w:t xml:space="preserve">, sendo </w:t>
      </w:r>
      <w:r w:rsidR="001553D6" w:rsidRPr="009B3D16">
        <w:rPr>
          <w:rFonts w:ascii="Arial" w:hAnsi="Arial" w:cs="Arial"/>
        </w:rPr>
        <w:t>a dispensa de licitação na forma do art. 75</w:t>
      </w:r>
      <w:r w:rsidRPr="009B3D16">
        <w:rPr>
          <w:rFonts w:ascii="Arial" w:hAnsi="Arial" w:cs="Arial"/>
        </w:rPr>
        <w:t xml:space="preserve"> inc. </w:t>
      </w:r>
      <w:r w:rsidR="0019626A" w:rsidRPr="009B3D16">
        <w:rPr>
          <w:rFonts w:ascii="Arial" w:hAnsi="Arial" w:cs="Arial"/>
        </w:rPr>
        <w:t>VI</w:t>
      </w:r>
      <w:r w:rsidR="004D4BBA" w:rsidRPr="009B3D16">
        <w:rPr>
          <w:rFonts w:ascii="Arial" w:hAnsi="Arial" w:cs="Arial"/>
        </w:rPr>
        <w:t>II</w:t>
      </w:r>
      <w:r w:rsidRPr="009B3D16">
        <w:rPr>
          <w:rFonts w:ascii="Arial" w:hAnsi="Arial" w:cs="Arial"/>
        </w:rPr>
        <w:t xml:space="preserve">, e em conformidade com as cláusulas a seguir expressas, definidoras </w:t>
      </w:r>
      <w:proofErr w:type="gramStart"/>
      <w:r w:rsidRPr="009B3D16">
        <w:rPr>
          <w:rFonts w:ascii="Arial" w:hAnsi="Arial" w:cs="Arial"/>
        </w:rPr>
        <w:t>dos direito</w:t>
      </w:r>
      <w:proofErr w:type="gramEnd"/>
      <w:r w:rsidRPr="009B3D16">
        <w:rPr>
          <w:rFonts w:ascii="Arial" w:hAnsi="Arial" w:cs="Arial"/>
        </w:rPr>
        <w:t>, obrigações e responsabilidades das partes:</w:t>
      </w:r>
    </w:p>
    <w:p w14:paraId="4DC6A0AA" w14:textId="77777777" w:rsidR="0055269D" w:rsidRPr="009B3D16" w:rsidRDefault="0055269D" w:rsidP="002A124B">
      <w:pPr>
        <w:ind w:firstLine="1418"/>
        <w:jc w:val="both"/>
        <w:rPr>
          <w:rFonts w:ascii="Arial" w:hAnsi="Arial" w:cs="Arial"/>
        </w:rPr>
      </w:pPr>
    </w:p>
    <w:p w14:paraId="580E76AB" w14:textId="24F0CE17" w:rsidR="0055269D" w:rsidRDefault="007E172B" w:rsidP="002A124B">
      <w:pPr>
        <w:jc w:val="both"/>
        <w:rPr>
          <w:rFonts w:ascii="Arial" w:hAnsi="Arial" w:cs="Arial"/>
          <w:b/>
        </w:rPr>
      </w:pPr>
      <w:r w:rsidRPr="009B3D16">
        <w:rPr>
          <w:rFonts w:ascii="Arial" w:hAnsi="Arial" w:cs="Arial"/>
          <w:b/>
        </w:rPr>
        <w:t>I -</w:t>
      </w:r>
      <w:r w:rsidR="0055269D" w:rsidRPr="009B3D16">
        <w:rPr>
          <w:rFonts w:ascii="Arial" w:hAnsi="Arial" w:cs="Arial"/>
          <w:b/>
        </w:rPr>
        <w:t xml:space="preserve"> DO OBJETO</w:t>
      </w:r>
    </w:p>
    <w:p w14:paraId="04A8C24E" w14:textId="77777777" w:rsidR="002A124B" w:rsidRPr="009B3D16" w:rsidRDefault="002A124B" w:rsidP="002A124B">
      <w:pPr>
        <w:jc w:val="both"/>
        <w:rPr>
          <w:rFonts w:ascii="Arial" w:hAnsi="Arial" w:cs="Arial"/>
          <w:b/>
        </w:rPr>
      </w:pPr>
    </w:p>
    <w:p w14:paraId="09F33A86" w14:textId="184980F7" w:rsidR="00DF229F" w:rsidRPr="009B3D16" w:rsidRDefault="00DF229F" w:rsidP="002A124B">
      <w:pPr>
        <w:ind w:firstLine="851"/>
        <w:jc w:val="both"/>
        <w:rPr>
          <w:rFonts w:ascii="Arial" w:hAnsi="Arial" w:cs="Arial"/>
        </w:rPr>
      </w:pPr>
      <w:r w:rsidRPr="009B3D16">
        <w:rPr>
          <w:rFonts w:ascii="Arial" w:hAnsi="Arial" w:cs="Arial"/>
        </w:rPr>
        <w:t xml:space="preserve">Constitui objeto deste contrato o fornecimento </w:t>
      </w:r>
      <w:r w:rsidR="003431AA" w:rsidRPr="009B3D16">
        <w:rPr>
          <w:rFonts w:ascii="Arial" w:hAnsi="Arial" w:cs="Arial"/>
        </w:rPr>
        <w:t>de cestas básicas e material de higiene</w:t>
      </w:r>
      <w:r w:rsidRPr="009B3D16">
        <w:rPr>
          <w:rFonts w:ascii="Arial" w:hAnsi="Arial" w:cs="Arial"/>
        </w:rPr>
        <w:t xml:space="preserve"> para </w:t>
      </w:r>
      <w:r w:rsidR="003431AA" w:rsidRPr="009B3D16">
        <w:rPr>
          <w:rFonts w:ascii="Arial" w:hAnsi="Arial" w:cs="Arial"/>
        </w:rPr>
        <w:t>atender famílias carentes em situação de vulnerabilidade cadastradas na Secretaria Municipal de Assistência Social e Habitação</w:t>
      </w:r>
      <w:r w:rsidRPr="009B3D16">
        <w:rPr>
          <w:rFonts w:ascii="Arial" w:hAnsi="Arial" w:cs="Arial"/>
        </w:rPr>
        <w:t>, conforme as condições e especificações abaixo discriminadas:</w:t>
      </w:r>
    </w:p>
    <w:p w14:paraId="55104FA7" w14:textId="32DD14B0" w:rsidR="003431AA" w:rsidRPr="009B3D16" w:rsidRDefault="003431AA" w:rsidP="003431AA">
      <w:pPr>
        <w:spacing w:line="360" w:lineRule="auto"/>
        <w:jc w:val="both"/>
        <w:rPr>
          <w:rFonts w:ascii="Arial" w:hAnsi="Arial" w:cs="Arial"/>
        </w:rPr>
      </w:pPr>
      <w:r w:rsidRPr="009B3D16">
        <w:rPr>
          <w:rFonts w:ascii="Arial" w:hAnsi="Arial" w:cs="Arial"/>
        </w:rPr>
        <w:t>ITEM                   DESCRIÇÃO                              Unidade   Quant.</w:t>
      </w:r>
      <w:r w:rsidR="00E338FF" w:rsidRPr="009B3D16">
        <w:rPr>
          <w:rFonts w:ascii="Arial" w:hAnsi="Arial" w:cs="Arial"/>
        </w:rPr>
        <w:t xml:space="preserve">   Valor Un.      Valor Total</w:t>
      </w:r>
    </w:p>
    <w:tbl>
      <w:tblPr>
        <w:tblW w:w="11160" w:type="dxa"/>
        <w:tblInd w:w="70" w:type="dxa"/>
        <w:tblCellMar>
          <w:left w:w="70" w:type="dxa"/>
          <w:right w:w="70" w:type="dxa"/>
        </w:tblCellMar>
        <w:tblLook w:val="04A0" w:firstRow="1" w:lastRow="0" w:firstColumn="1" w:lastColumn="0" w:noHBand="0" w:noVBand="1"/>
      </w:tblPr>
      <w:tblGrid>
        <w:gridCol w:w="241"/>
        <w:gridCol w:w="240"/>
        <w:gridCol w:w="220"/>
        <w:gridCol w:w="4541"/>
        <w:gridCol w:w="146"/>
        <w:gridCol w:w="214"/>
        <w:gridCol w:w="212"/>
        <w:gridCol w:w="212"/>
        <w:gridCol w:w="243"/>
        <w:gridCol w:w="243"/>
        <w:gridCol w:w="243"/>
        <w:gridCol w:w="243"/>
        <w:gridCol w:w="87"/>
        <w:gridCol w:w="293"/>
        <w:gridCol w:w="235"/>
        <w:gridCol w:w="235"/>
        <w:gridCol w:w="372"/>
        <w:gridCol w:w="149"/>
        <w:gridCol w:w="234"/>
        <w:gridCol w:w="234"/>
        <w:gridCol w:w="160"/>
        <w:gridCol w:w="234"/>
        <w:gridCol w:w="416"/>
        <w:gridCol w:w="270"/>
        <w:gridCol w:w="270"/>
        <w:gridCol w:w="160"/>
        <w:gridCol w:w="270"/>
        <w:gridCol w:w="270"/>
        <w:gridCol w:w="273"/>
      </w:tblGrid>
      <w:tr w:rsidR="00E338FF" w:rsidRPr="002A124B" w14:paraId="0005535C" w14:textId="77777777" w:rsidTr="00E338FF">
        <w:trPr>
          <w:gridAfter w:val="6"/>
          <w:wAfter w:w="1513" w:type="dxa"/>
          <w:trHeight w:val="222"/>
        </w:trPr>
        <w:tc>
          <w:tcPr>
            <w:tcW w:w="481" w:type="dxa"/>
            <w:gridSpan w:val="2"/>
            <w:tcBorders>
              <w:top w:val="nil"/>
              <w:left w:val="nil"/>
              <w:bottom w:val="nil"/>
              <w:right w:val="nil"/>
            </w:tcBorders>
            <w:shd w:val="clear" w:color="000000" w:fill="FFFFFF"/>
            <w:noWrap/>
            <w:hideMark/>
          </w:tcPr>
          <w:p w14:paraId="715A4E63"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1</w:t>
            </w:r>
          </w:p>
        </w:tc>
        <w:tc>
          <w:tcPr>
            <w:tcW w:w="220" w:type="dxa"/>
            <w:tcBorders>
              <w:top w:val="nil"/>
              <w:left w:val="nil"/>
              <w:bottom w:val="nil"/>
              <w:right w:val="nil"/>
            </w:tcBorders>
            <w:shd w:val="clear" w:color="auto" w:fill="auto"/>
            <w:noWrap/>
            <w:vAlign w:val="bottom"/>
            <w:hideMark/>
          </w:tcPr>
          <w:p w14:paraId="307E1970" w14:textId="77777777" w:rsidR="00E338FF" w:rsidRPr="002A124B" w:rsidRDefault="00E338FF">
            <w:pPr>
              <w:jc w:val="right"/>
              <w:rPr>
                <w:rFonts w:ascii="Arial" w:hAnsi="Arial" w:cs="Arial"/>
                <w:color w:val="000000"/>
                <w:sz w:val="18"/>
                <w:szCs w:val="18"/>
              </w:rPr>
            </w:pPr>
          </w:p>
        </w:tc>
        <w:tc>
          <w:tcPr>
            <w:tcW w:w="4541" w:type="dxa"/>
            <w:vMerge w:val="restart"/>
            <w:tcBorders>
              <w:top w:val="nil"/>
              <w:left w:val="nil"/>
              <w:bottom w:val="nil"/>
              <w:right w:val="nil"/>
            </w:tcBorders>
            <w:shd w:val="clear" w:color="auto" w:fill="auto"/>
            <w:hideMark/>
          </w:tcPr>
          <w:p w14:paraId="70A29FB2" w14:textId="77777777" w:rsidR="00E338FF" w:rsidRPr="002A124B" w:rsidRDefault="00E338FF">
            <w:pPr>
              <w:rPr>
                <w:rFonts w:ascii="Arial" w:hAnsi="Arial" w:cs="Arial"/>
                <w:color w:val="000000"/>
                <w:sz w:val="18"/>
                <w:szCs w:val="18"/>
              </w:rPr>
            </w:pPr>
            <w:r w:rsidRPr="002A124B">
              <w:rPr>
                <w:rFonts w:ascii="Arial" w:hAnsi="Arial" w:cs="Arial"/>
                <w:color w:val="000000"/>
                <w:sz w:val="18"/>
                <w:szCs w:val="18"/>
              </w:rPr>
              <w:t xml:space="preserve">CESTA BÁSICA, DEVIDAMENTE EMBALADA, CONTENDO:  </w:t>
            </w:r>
            <w:r w:rsidRPr="002A124B">
              <w:rPr>
                <w:rFonts w:ascii="Arial" w:hAnsi="Arial" w:cs="Arial"/>
                <w:color w:val="000000"/>
                <w:sz w:val="18"/>
                <w:szCs w:val="18"/>
              </w:rPr>
              <w:br/>
              <w:t>5KG DE ARROZ TIPO 1</w:t>
            </w:r>
            <w:r w:rsidRPr="002A124B">
              <w:rPr>
                <w:rFonts w:ascii="Arial" w:hAnsi="Arial" w:cs="Arial"/>
                <w:color w:val="000000"/>
                <w:sz w:val="18"/>
                <w:szCs w:val="18"/>
              </w:rPr>
              <w:br/>
              <w:t>2 KG DE FEIJÃO PRETO TIPO1</w:t>
            </w:r>
            <w:r w:rsidRPr="002A124B">
              <w:rPr>
                <w:rFonts w:ascii="Arial" w:hAnsi="Arial" w:cs="Arial"/>
                <w:color w:val="000000"/>
                <w:sz w:val="18"/>
                <w:szCs w:val="18"/>
              </w:rPr>
              <w:br/>
              <w:t xml:space="preserve">1 KG DE SAL IODADO </w:t>
            </w:r>
            <w:r w:rsidRPr="002A124B">
              <w:rPr>
                <w:rFonts w:ascii="Arial" w:hAnsi="Arial" w:cs="Arial"/>
                <w:color w:val="000000"/>
                <w:sz w:val="18"/>
                <w:szCs w:val="18"/>
              </w:rPr>
              <w:br/>
              <w:t>1 SACHE DE CAFÉ SOLUVEL 50 G</w:t>
            </w:r>
            <w:r w:rsidRPr="002A124B">
              <w:rPr>
                <w:rFonts w:ascii="Arial" w:hAnsi="Arial" w:cs="Arial"/>
                <w:color w:val="000000"/>
                <w:sz w:val="18"/>
                <w:szCs w:val="18"/>
              </w:rPr>
              <w:br/>
              <w:t>1 PACOTE DE LEITE EM PÓ INTEGRAL 400G</w:t>
            </w:r>
            <w:r w:rsidRPr="002A124B">
              <w:rPr>
                <w:rFonts w:ascii="Arial" w:hAnsi="Arial" w:cs="Arial"/>
                <w:color w:val="000000"/>
                <w:sz w:val="18"/>
                <w:szCs w:val="18"/>
              </w:rPr>
              <w:br/>
              <w:t>5KG DE AÇÚCAR</w:t>
            </w:r>
            <w:r w:rsidRPr="002A124B">
              <w:rPr>
                <w:rFonts w:ascii="Arial" w:hAnsi="Arial" w:cs="Arial"/>
                <w:color w:val="000000"/>
                <w:sz w:val="18"/>
                <w:szCs w:val="18"/>
              </w:rPr>
              <w:br/>
              <w:t>1 OLEO DE SOJA 900ML</w:t>
            </w:r>
            <w:r w:rsidRPr="002A124B">
              <w:rPr>
                <w:rFonts w:ascii="Arial" w:hAnsi="Arial" w:cs="Arial"/>
                <w:color w:val="000000"/>
                <w:sz w:val="18"/>
                <w:szCs w:val="18"/>
              </w:rPr>
              <w:br/>
              <w:t>5 KG DE FARINHA DE TRIGO TIPO1</w:t>
            </w:r>
            <w:r w:rsidRPr="002A124B">
              <w:rPr>
                <w:rFonts w:ascii="Arial" w:hAnsi="Arial" w:cs="Arial"/>
                <w:color w:val="000000"/>
                <w:sz w:val="18"/>
                <w:szCs w:val="18"/>
              </w:rPr>
              <w:br/>
              <w:t xml:space="preserve">1 KG DE FARINHA DE MILHO MÉDIA </w:t>
            </w:r>
            <w:r w:rsidRPr="002A124B">
              <w:rPr>
                <w:rFonts w:ascii="Arial" w:hAnsi="Arial" w:cs="Arial"/>
                <w:color w:val="000000"/>
                <w:sz w:val="18"/>
                <w:szCs w:val="18"/>
              </w:rPr>
              <w:br/>
              <w:t>1 UNIDADE DE MASSA CASEIRA COM OVOS 500G</w:t>
            </w:r>
          </w:p>
        </w:tc>
        <w:tc>
          <w:tcPr>
            <w:tcW w:w="146" w:type="dxa"/>
            <w:tcBorders>
              <w:top w:val="nil"/>
              <w:left w:val="nil"/>
              <w:bottom w:val="nil"/>
              <w:right w:val="nil"/>
            </w:tcBorders>
            <w:shd w:val="clear" w:color="auto" w:fill="auto"/>
            <w:noWrap/>
            <w:vAlign w:val="bottom"/>
            <w:hideMark/>
          </w:tcPr>
          <w:p w14:paraId="29D570D8" w14:textId="77777777" w:rsidR="00E338FF" w:rsidRPr="002A124B" w:rsidRDefault="00E338FF">
            <w:pPr>
              <w:rPr>
                <w:rFonts w:ascii="Arial" w:hAnsi="Arial" w:cs="Arial"/>
                <w:color w:val="000000"/>
                <w:sz w:val="18"/>
                <w:szCs w:val="18"/>
              </w:rPr>
            </w:pPr>
          </w:p>
        </w:tc>
        <w:tc>
          <w:tcPr>
            <w:tcW w:w="638" w:type="dxa"/>
            <w:gridSpan w:val="3"/>
            <w:tcBorders>
              <w:top w:val="nil"/>
              <w:left w:val="nil"/>
              <w:bottom w:val="nil"/>
              <w:right w:val="nil"/>
            </w:tcBorders>
            <w:shd w:val="clear" w:color="000000" w:fill="FFFFFF"/>
            <w:hideMark/>
          </w:tcPr>
          <w:p w14:paraId="7C56C7A3" w14:textId="77777777" w:rsidR="00E338FF" w:rsidRPr="002A124B" w:rsidRDefault="00E338FF">
            <w:pPr>
              <w:jc w:val="center"/>
              <w:rPr>
                <w:rFonts w:ascii="Arial" w:hAnsi="Arial" w:cs="Arial"/>
                <w:color w:val="000000"/>
                <w:sz w:val="18"/>
                <w:szCs w:val="18"/>
              </w:rPr>
            </w:pPr>
            <w:r w:rsidRPr="002A124B">
              <w:rPr>
                <w:rFonts w:ascii="Arial" w:hAnsi="Arial" w:cs="Arial"/>
                <w:color w:val="000000"/>
                <w:sz w:val="18"/>
                <w:szCs w:val="18"/>
              </w:rPr>
              <w:t>UN</w:t>
            </w:r>
          </w:p>
        </w:tc>
        <w:tc>
          <w:tcPr>
            <w:tcW w:w="1059" w:type="dxa"/>
            <w:gridSpan w:val="5"/>
            <w:tcBorders>
              <w:top w:val="nil"/>
              <w:left w:val="nil"/>
              <w:bottom w:val="nil"/>
              <w:right w:val="nil"/>
            </w:tcBorders>
            <w:shd w:val="clear" w:color="000000" w:fill="FFFFFF"/>
            <w:noWrap/>
            <w:hideMark/>
          </w:tcPr>
          <w:p w14:paraId="2835A8C2"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150,00</w:t>
            </w:r>
          </w:p>
        </w:tc>
        <w:tc>
          <w:tcPr>
            <w:tcW w:w="1135" w:type="dxa"/>
            <w:gridSpan w:val="4"/>
            <w:tcBorders>
              <w:top w:val="nil"/>
              <w:left w:val="nil"/>
              <w:bottom w:val="nil"/>
              <w:right w:val="nil"/>
            </w:tcBorders>
            <w:shd w:val="clear" w:color="000000" w:fill="FFFFFF"/>
            <w:noWrap/>
            <w:hideMark/>
          </w:tcPr>
          <w:p w14:paraId="3887A47B" w14:textId="71A9A182"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128,92</w:t>
            </w:r>
          </w:p>
        </w:tc>
        <w:tc>
          <w:tcPr>
            <w:tcW w:w="149" w:type="dxa"/>
            <w:tcBorders>
              <w:top w:val="nil"/>
              <w:left w:val="nil"/>
              <w:bottom w:val="nil"/>
              <w:right w:val="nil"/>
            </w:tcBorders>
            <w:shd w:val="clear" w:color="auto" w:fill="auto"/>
            <w:noWrap/>
            <w:vAlign w:val="bottom"/>
            <w:hideMark/>
          </w:tcPr>
          <w:p w14:paraId="46BDC718" w14:textId="77777777" w:rsidR="00E338FF" w:rsidRPr="002A124B" w:rsidRDefault="00E338FF">
            <w:pPr>
              <w:jc w:val="right"/>
              <w:rPr>
                <w:rFonts w:ascii="Arial" w:hAnsi="Arial" w:cs="Arial"/>
                <w:color w:val="000000"/>
                <w:sz w:val="18"/>
                <w:szCs w:val="18"/>
              </w:rPr>
            </w:pPr>
          </w:p>
        </w:tc>
        <w:tc>
          <w:tcPr>
            <w:tcW w:w="1278" w:type="dxa"/>
            <w:gridSpan w:val="5"/>
            <w:tcBorders>
              <w:top w:val="nil"/>
              <w:left w:val="nil"/>
              <w:bottom w:val="nil"/>
              <w:right w:val="nil"/>
            </w:tcBorders>
            <w:shd w:val="clear" w:color="000000" w:fill="FFFFFF"/>
            <w:noWrap/>
            <w:hideMark/>
          </w:tcPr>
          <w:p w14:paraId="798BB756" w14:textId="4C29AC60"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19.338,00</w:t>
            </w:r>
          </w:p>
        </w:tc>
      </w:tr>
      <w:tr w:rsidR="00E338FF" w:rsidRPr="002A124B" w14:paraId="391B534E" w14:textId="77777777" w:rsidTr="00E338FF">
        <w:trPr>
          <w:trHeight w:val="2010"/>
        </w:trPr>
        <w:tc>
          <w:tcPr>
            <w:tcW w:w="241" w:type="dxa"/>
            <w:tcBorders>
              <w:top w:val="nil"/>
              <w:left w:val="nil"/>
              <w:bottom w:val="nil"/>
              <w:right w:val="nil"/>
            </w:tcBorders>
            <w:shd w:val="clear" w:color="auto" w:fill="auto"/>
            <w:noWrap/>
            <w:vAlign w:val="bottom"/>
            <w:hideMark/>
          </w:tcPr>
          <w:p w14:paraId="675BA04D" w14:textId="77777777" w:rsidR="00E338FF" w:rsidRPr="002A124B" w:rsidRDefault="00E338FF">
            <w:pPr>
              <w:jc w:val="right"/>
              <w:rPr>
                <w:rFonts w:ascii="Arial" w:hAnsi="Arial" w:cs="Arial"/>
                <w:color w:val="000000"/>
                <w:sz w:val="18"/>
                <w:szCs w:val="18"/>
              </w:rPr>
            </w:pPr>
          </w:p>
        </w:tc>
        <w:tc>
          <w:tcPr>
            <w:tcW w:w="240" w:type="dxa"/>
            <w:tcBorders>
              <w:top w:val="nil"/>
              <w:left w:val="nil"/>
              <w:bottom w:val="nil"/>
              <w:right w:val="nil"/>
            </w:tcBorders>
            <w:shd w:val="clear" w:color="auto" w:fill="auto"/>
            <w:noWrap/>
            <w:vAlign w:val="bottom"/>
            <w:hideMark/>
          </w:tcPr>
          <w:p w14:paraId="41218670" w14:textId="77777777" w:rsidR="00E338FF" w:rsidRPr="002A124B" w:rsidRDefault="00E338FF">
            <w:pPr>
              <w:rPr>
                <w:rFonts w:ascii="Arial" w:hAnsi="Arial" w:cs="Arial"/>
                <w:sz w:val="18"/>
                <w:szCs w:val="18"/>
              </w:rPr>
            </w:pPr>
          </w:p>
        </w:tc>
        <w:tc>
          <w:tcPr>
            <w:tcW w:w="220" w:type="dxa"/>
            <w:tcBorders>
              <w:top w:val="nil"/>
              <w:left w:val="nil"/>
              <w:bottom w:val="nil"/>
              <w:right w:val="nil"/>
            </w:tcBorders>
            <w:shd w:val="clear" w:color="auto" w:fill="auto"/>
            <w:noWrap/>
            <w:vAlign w:val="bottom"/>
            <w:hideMark/>
          </w:tcPr>
          <w:p w14:paraId="3E2F3D92" w14:textId="77777777" w:rsidR="00E338FF" w:rsidRPr="002A124B" w:rsidRDefault="00E338FF">
            <w:pPr>
              <w:rPr>
                <w:rFonts w:ascii="Arial" w:hAnsi="Arial" w:cs="Arial"/>
                <w:sz w:val="18"/>
                <w:szCs w:val="18"/>
              </w:rPr>
            </w:pPr>
          </w:p>
        </w:tc>
        <w:tc>
          <w:tcPr>
            <w:tcW w:w="4541" w:type="dxa"/>
            <w:vMerge/>
            <w:tcBorders>
              <w:top w:val="nil"/>
              <w:left w:val="nil"/>
              <w:bottom w:val="nil"/>
              <w:right w:val="nil"/>
            </w:tcBorders>
            <w:vAlign w:val="center"/>
            <w:hideMark/>
          </w:tcPr>
          <w:p w14:paraId="3559DD6F" w14:textId="77777777" w:rsidR="00E338FF" w:rsidRPr="002A124B" w:rsidRDefault="00E338FF">
            <w:pPr>
              <w:rPr>
                <w:rFonts w:ascii="Arial" w:hAnsi="Arial" w:cs="Arial"/>
                <w:color w:val="000000"/>
                <w:sz w:val="18"/>
                <w:szCs w:val="18"/>
              </w:rPr>
            </w:pPr>
          </w:p>
        </w:tc>
        <w:tc>
          <w:tcPr>
            <w:tcW w:w="146" w:type="dxa"/>
            <w:tcBorders>
              <w:top w:val="nil"/>
              <w:left w:val="nil"/>
              <w:bottom w:val="nil"/>
              <w:right w:val="nil"/>
            </w:tcBorders>
            <w:shd w:val="clear" w:color="auto" w:fill="auto"/>
            <w:noWrap/>
            <w:vAlign w:val="bottom"/>
            <w:hideMark/>
          </w:tcPr>
          <w:p w14:paraId="5390CB88" w14:textId="77777777" w:rsidR="00E338FF" w:rsidRPr="002A124B" w:rsidRDefault="00E338FF">
            <w:pPr>
              <w:rPr>
                <w:rFonts w:ascii="Arial" w:hAnsi="Arial" w:cs="Arial"/>
                <w:sz w:val="18"/>
                <w:szCs w:val="18"/>
              </w:rPr>
            </w:pPr>
          </w:p>
        </w:tc>
        <w:tc>
          <w:tcPr>
            <w:tcW w:w="214" w:type="dxa"/>
            <w:tcBorders>
              <w:top w:val="nil"/>
              <w:left w:val="nil"/>
              <w:bottom w:val="nil"/>
              <w:right w:val="nil"/>
            </w:tcBorders>
            <w:shd w:val="clear" w:color="auto" w:fill="auto"/>
            <w:noWrap/>
            <w:vAlign w:val="bottom"/>
            <w:hideMark/>
          </w:tcPr>
          <w:p w14:paraId="74DD02EF"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5DC6858E"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23FE86CF"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76866E17"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1E3A5FB8"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4076D6F5"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2A2148ED" w14:textId="77777777" w:rsidR="00E338FF" w:rsidRPr="002A124B" w:rsidRDefault="00E338FF">
            <w:pPr>
              <w:rPr>
                <w:rFonts w:ascii="Arial" w:hAnsi="Arial" w:cs="Arial"/>
                <w:sz w:val="18"/>
                <w:szCs w:val="18"/>
              </w:rPr>
            </w:pPr>
          </w:p>
        </w:tc>
        <w:tc>
          <w:tcPr>
            <w:tcW w:w="380" w:type="dxa"/>
            <w:gridSpan w:val="2"/>
            <w:tcBorders>
              <w:top w:val="nil"/>
              <w:left w:val="nil"/>
              <w:bottom w:val="nil"/>
              <w:right w:val="nil"/>
            </w:tcBorders>
            <w:shd w:val="clear" w:color="auto" w:fill="auto"/>
            <w:noWrap/>
            <w:vAlign w:val="bottom"/>
            <w:hideMark/>
          </w:tcPr>
          <w:p w14:paraId="73F3EF22"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7029F059"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13F6700F" w14:textId="77777777" w:rsidR="00E338FF" w:rsidRPr="002A124B" w:rsidRDefault="00E338FF">
            <w:pPr>
              <w:rPr>
                <w:rFonts w:ascii="Arial" w:hAnsi="Arial" w:cs="Arial"/>
                <w:sz w:val="18"/>
                <w:szCs w:val="18"/>
              </w:rPr>
            </w:pPr>
          </w:p>
        </w:tc>
        <w:tc>
          <w:tcPr>
            <w:tcW w:w="521" w:type="dxa"/>
            <w:gridSpan w:val="2"/>
            <w:tcBorders>
              <w:top w:val="nil"/>
              <w:left w:val="nil"/>
              <w:bottom w:val="nil"/>
              <w:right w:val="nil"/>
            </w:tcBorders>
            <w:shd w:val="clear" w:color="auto" w:fill="auto"/>
            <w:noWrap/>
            <w:vAlign w:val="bottom"/>
            <w:hideMark/>
          </w:tcPr>
          <w:p w14:paraId="7035AE50"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566D1C1C"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32DC517D"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492EF0CA"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28D8610E" w14:textId="77777777" w:rsidR="00E338FF" w:rsidRPr="002A124B" w:rsidRDefault="00E338FF">
            <w:pPr>
              <w:rPr>
                <w:rFonts w:ascii="Arial" w:hAnsi="Arial" w:cs="Arial"/>
                <w:sz w:val="18"/>
                <w:szCs w:val="18"/>
              </w:rPr>
            </w:pPr>
          </w:p>
        </w:tc>
        <w:tc>
          <w:tcPr>
            <w:tcW w:w="416" w:type="dxa"/>
            <w:tcBorders>
              <w:top w:val="nil"/>
              <w:left w:val="nil"/>
              <w:bottom w:val="nil"/>
              <w:right w:val="nil"/>
            </w:tcBorders>
            <w:shd w:val="clear" w:color="auto" w:fill="auto"/>
            <w:noWrap/>
            <w:vAlign w:val="bottom"/>
            <w:hideMark/>
          </w:tcPr>
          <w:p w14:paraId="1010309A"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5825479B"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2938DFF9"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05F5250F"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289B5C82"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6B38B992" w14:textId="77777777" w:rsidR="00E338FF" w:rsidRPr="002A124B" w:rsidRDefault="00E338FF">
            <w:pPr>
              <w:rPr>
                <w:rFonts w:ascii="Arial" w:hAnsi="Arial" w:cs="Arial"/>
                <w:sz w:val="18"/>
                <w:szCs w:val="18"/>
              </w:rPr>
            </w:pPr>
          </w:p>
        </w:tc>
        <w:tc>
          <w:tcPr>
            <w:tcW w:w="273" w:type="dxa"/>
            <w:tcBorders>
              <w:top w:val="nil"/>
              <w:left w:val="nil"/>
              <w:bottom w:val="nil"/>
              <w:right w:val="nil"/>
            </w:tcBorders>
            <w:shd w:val="clear" w:color="auto" w:fill="auto"/>
            <w:noWrap/>
            <w:vAlign w:val="bottom"/>
            <w:hideMark/>
          </w:tcPr>
          <w:p w14:paraId="7A3407C7" w14:textId="77777777" w:rsidR="00E338FF" w:rsidRPr="002A124B" w:rsidRDefault="00E338FF">
            <w:pPr>
              <w:rPr>
                <w:rFonts w:ascii="Arial" w:hAnsi="Arial" w:cs="Arial"/>
                <w:sz w:val="18"/>
                <w:szCs w:val="18"/>
              </w:rPr>
            </w:pPr>
          </w:p>
        </w:tc>
      </w:tr>
      <w:tr w:rsidR="00E338FF" w:rsidRPr="002A124B" w14:paraId="0053F991" w14:textId="77777777" w:rsidTr="00E338FF">
        <w:trPr>
          <w:gridAfter w:val="6"/>
          <w:wAfter w:w="1513" w:type="dxa"/>
          <w:trHeight w:val="222"/>
        </w:trPr>
        <w:tc>
          <w:tcPr>
            <w:tcW w:w="481" w:type="dxa"/>
            <w:gridSpan w:val="2"/>
            <w:tcBorders>
              <w:top w:val="nil"/>
              <w:left w:val="nil"/>
              <w:bottom w:val="nil"/>
              <w:right w:val="nil"/>
            </w:tcBorders>
            <w:shd w:val="clear" w:color="000000" w:fill="FFFFFF"/>
            <w:noWrap/>
            <w:hideMark/>
          </w:tcPr>
          <w:p w14:paraId="6857B478"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2</w:t>
            </w:r>
          </w:p>
        </w:tc>
        <w:tc>
          <w:tcPr>
            <w:tcW w:w="220" w:type="dxa"/>
            <w:tcBorders>
              <w:top w:val="nil"/>
              <w:left w:val="nil"/>
              <w:bottom w:val="nil"/>
              <w:right w:val="nil"/>
            </w:tcBorders>
            <w:shd w:val="clear" w:color="auto" w:fill="auto"/>
            <w:noWrap/>
            <w:vAlign w:val="bottom"/>
            <w:hideMark/>
          </w:tcPr>
          <w:p w14:paraId="07B35755" w14:textId="77777777" w:rsidR="00E338FF" w:rsidRPr="002A124B" w:rsidRDefault="00E338FF">
            <w:pPr>
              <w:jc w:val="right"/>
              <w:rPr>
                <w:rFonts w:ascii="Arial" w:hAnsi="Arial" w:cs="Arial"/>
                <w:color w:val="000000"/>
                <w:sz w:val="18"/>
                <w:szCs w:val="18"/>
              </w:rPr>
            </w:pPr>
          </w:p>
        </w:tc>
        <w:tc>
          <w:tcPr>
            <w:tcW w:w="4541" w:type="dxa"/>
            <w:vMerge w:val="restart"/>
            <w:tcBorders>
              <w:top w:val="nil"/>
              <w:left w:val="nil"/>
              <w:bottom w:val="nil"/>
              <w:right w:val="nil"/>
            </w:tcBorders>
            <w:shd w:val="clear" w:color="auto" w:fill="auto"/>
            <w:hideMark/>
          </w:tcPr>
          <w:p w14:paraId="062A1566" w14:textId="77777777" w:rsidR="00E338FF" w:rsidRPr="002A124B" w:rsidRDefault="00E338FF">
            <w:pPr>
              <w:rPr>
                <w:rFonts w:ascii="Arial" w:hAnsi="Arial" w:cs="Arial"/>
                <w:color w:val="000000"/>
                <w:sz w:val="18"/>
                <w:szCs w:val="18"/>
              </w:rPr>
            </w:pPr>
            <w:r w:rsidRPr="002A124B">
              <w:rPr>
                <w:rFonts w:ascii="Arial" w:hAnsi="Arial" w:cs="Arial"/>
                <w:color w:val="000000"/>
                <w:sz w:val="18"/>
                <w:szCs w:val="18"/>
              </w:rPr>
              <w:t>ÁGUA SANITÁRIA QUE ELIMINA 99,99% DOS GERMES, BACTÉRIAS, FUNGOS E O NOVO VÍRUS DE TODAS A SUPERFÍCIES, EMBALAGEM DE 1 LITRO CADA</w:t>
            </w:r>
          </w:p>
        </w:tc>
        <w:tc>
          <w:tcPr>
            <w:tcW w:w="146" w:type="dxa"/>
            <w:tcBorders>
              <w:top w:val="nil"/>
              <w:left w:val="nil"/>
              <w:bottom w:val="nil"/>
              <w:right w:val="nil"/>
            </w:tcBorders>
            <w:shd w:val="clear" w:color="auto" w:fill="auto"/>
            <w:noWrap/>
            <w:vAlign w:val="bottom"/>
            <w:hideMark/>
          </w:tcPr>
          <w:p w14:paraId="1783A267" w14:textId="77777777" w:rsidR="00E338FF" w:rsidRPr="002A124B" w:rsidRDefault="00E338FF">
            <w:pPr>
              <w:rPr>
                <w:rFonts w:ascii="Arial" w:hAnsi="Arial" w:cs="Arial"/>
                <w:color w:val="000000"/>
                <w:sz w:val="18"/>
                <w:szCs w:val="18"/>
              </w:rPr>
            </w:pPr>
          </w:p>
        </w:tc>
        <w:tc>
          <w:tcPr>
            <w:tcW w:w="638" w:type="dxa"/>
            <w:gridSpan w:val="3"/>
            <w:tcBorders>
              <w:top w:val="nil"/>
              <w:left w:val="nil"/>
              <w:bottom w:val="nil"/>
              <w:right w:val="nil"/>
            </w:tcBorders>
            <w:shd w:val="clear" w:color="000000" w:fill="FFFFFF"/>
            <w:hideMark/>
          </w:tcPr>
          <w:p w14:paraId="2FFA13AC" w14:textId="77777777" w:rsidR="00E338FF" w:rsidRPr="002A124B" w:rsidRDefault="00E338FF">
            <w:pPr>
              <w:jc w:val="center"/>
              <w:rPr>
                <w:rFonts w:ascii="Arial" w:hAnsi="Arial" w:cs="Arial"/>
                <w:color w:val="000000"/>
                <w:sz w:val="18"/>
                <w:szCs w:val="18"/>
              </w:rPr>
            </w:pPr>
            <w:r w:rsidRPr="002A124B">
              <w:rPr>
                <w:rFonts w:ascii="Arial" w:hAnsi="Arial" w:cs="Arial"/>
                <w:color w:val="000000"/>
                <w:sz w:val="18"/>
                <w:szCs w:val="18"/>
              </w:rPr>
              <w:t>UN</w:t>
            </w:r>
          </w:p>
        </w:tc>
        <w:tc>
          <w:tcPr>
            <w:tcW w:w="1059" w:type="dxa"/>
            <w:gridSpan w:val="5"/>
            <w:tcBorders>
              <w:top w:val="nil"/>
              <w:left w:val="nil"/>
              <w:bottom w:val="nil"/>
              <w:right w:val="nil"/>
            </w:tcBorders>
            <w:shd w:val="clear" w:color="000000" w:fill="FFFFFF"/>
            <w:noWrap/>
            <w:hideMark/>
          </w:tcPr>
          <w:p w14:paraId="27D1878D"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150,00</w:t>
            </w:r>
          </w:p>
        </w:tc>
        <w:tc>
          <w:tcPr>
            <w:tcW w:w="1135" w:type="dxa"/>
            <w:gridSpan w:val="4"/>
            <w:tcBorders>
              <w:top w:val="nil"/>
              <w:left w:val="nil"/>
              <w:bottom w:val="nil"/>
              <w:right w:val="nil"/>
            </w:tcBorders>
            <w:shd w:val="clear" w:color="000000" w:fill="FFFFFF"/>
            <w:noWrap/>
            <w:hideMark/>
          </w:tcPr>
          <w:p w14:paraId="2B0051B7" w14:textId="15B4650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2,99</w:t>
            </w:r>
          </w:p>
        </w:tc>
        <w:tc>
          <w:tcPr>
            <w:tcW w:w="149" w:type="dxa"/>
            <w:tcBorders>
              <w:top w:val="nil"/>
              <w:left w:val="nil"/>
              <w:bottom w:val="nil"/>
              <w:right w:val="nil"/>
            </w:tcBorders>
            <w:shd w:val="clear" w:color="auto" w:fill="auto"/>
            <w:noWrap/>
            <w:vAlign w:val="bottom"/>
            <w:hideMark/>
          </w:tcPr>
          <w:p w14:paraId="464BA8D4" w14:textId="77777777" w:rsidR="00E338FF" w:rsidRPr="002A124B" w:rsidRDefault="00E338FF">
            <w:pPr>
              <w:jc w:val="right"/>
              <w:rPr>
                <w:rFonts w:ascii="Arial" w:hAnsi="Arial" w:cs="Arial"/>
                <w:color w:val="000000"/>
                <w:sz w:val="18"/>
                <w:szCs w:val="18"/>
              </w:rPr>
            </w:pPr>
          </w:p>
        </w:tc>
        <w:tc>
          <w:tcPr>
            <w:tcW w:w="1278" w:type="dxa"/>
            <w:gridSpan w:val="5"/>
            <w:tcBorders>
              <w:top w:val="nil"/>
              <w:left w:val="nil"/>
              <w:bottom w:val="nil"/>
              <w:right w:val="nil"/>
            </w:tcBorders>
            <w:shd w:val="clear" w:color="000000" w:fill="FFFFFF"/>
            <w:noWrap/>
            <w:hideMark/>
          </w:tcPr>
          <w:p w14:paraId="5F98B491" w14:textId="0DFAB17A"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448,50</w:t>
            </w:r>
          </w:p>
        </w:tc>
      </w:tr>
      <w:tr w:rsidR="00E338FF" w:rsidRPr="002A124B" w14:paraId="1C0C6FE7" w14:textId="77777777" w:rsidTr="00E338FF">
        <w:trPr>
          <w:trHeight w:val="499"/>
        </w:trPr>
        <w:tc>
          <w:tcPr>
            <w:tcW w:w="241" w:type="dxa"/>
            <w:tcBorders>
              <w:top w:val="nil"/>
              <w:left w:val="nil"/>
              <w:bottom w:val="nil"/>
              <w:right w:val="nil"/>
            </w:tcBorders>
            <w:shd w:val="clear" w:color="auto" w:fill="auto"/>
            <w:noWrap/>
            <w:vAlign w:val="bottom"/>
            <w:hideMark/>
          </w:tcPr>
          <w:p w14:paraId="3099EFD1" w14:textId="77777777" w:rsidR="00E338FF" w:rsidRPr="002A124B" w:rsidRDefault="00E338FF">
            <w:pPr>
              <w:jc w:val="right"/>
              <w:rPr>
                <w:rFonts w:ascii="Arial" w:hAnsi="Arial" w:cs="Arial"/>
                <w:color w:val="000000"/>
                <w:sz w:val="18"/>
                <w:szCs w:val="18"/>
              </w:rPr>
            </w:pPr>
          </w:p>
        </w:tc>
        <w:tc>
          <w:tcPr>
            <w:tcW w:w="240" w:type="dxa"/>
            <w:tcBorders>
              <w:top w:val="nil"/>
              <w:left w:val="nil"/>
              <w:bottom w:val="nil"/>
              <w:right w:val="nil"/>
            </w:tcBorders>
            <w:shd w:val="clear" w:color="auto" w:fill="auto"/>
            <w:noWrap/>
            <w:vAlign w:val="bottom"/>
            <w:hideMark/>
          </w:tcPr>
          <w:p w14:paraId="1C91EAFD" w14:textId="77777777" w:rsidR="00E338FF" w:rsidRPr="002A124B" w:rsidRDefault="00E338FF">
            <w:pPr>
              <w:rPr>
                <w:rFonts w:ascii="Arial" w:hAnsi="Arial" w:cs="Arial"/>
                <w:sz w:val="18"/>
                <w:szCs w:val="18"/>
              </w:rPr>
            </w:pPr>
          </w:p>
        </w:tc>
        <w:tc>
          <w:tcPr>
            <w:tcW w:w="220" w:type="dxa"/>
            <w:tcBorders>
              <w:top w:val="nil"/>
              <w:left w:val="nil"/>
              <w:bottom w:val="nil"/>
              <w:right w:val="nil"/>
            </w:tcBorders>
            <w:shd w:val="clear" w:color="auto" w:fill="auto"/>
            <w:noWrap/>
            <w:vAlign w:val="bottom"/>
            <w:hideMark/>
          </w:tcPr>
          <w:p w14:paraId="24F0A768" w14:textId="77777777" w:rsidR="00E338FF" w:rsidRPr="002A124B" w:rsidRDefault="00E338FF">
            <w:pPr>
              <w:rPr>
                <w:rFonts w:ascii="Arial" w:hAnsi="Arial" w:cs="Arial"/>
                <w:sz w:val="18"/>
                <w:szCs w:val="18"/>
              </w:rPr>
            </w:pPr>
          </w:p>
        </w:tc>
        <w:tc>
          <w:tcPr>
            <w:tcW w:w="4541" w:type="dxa"/>
            <w:vMerge/>
            <w:tcBorders>
              <w:top w:val="nil"/>
              <w:left w:val="nil"/>
              <w:bottom w:val="nil"/>
              <w:right w:val="nil"/>
            </w:tcBorders>
            <w:vAlign w:val="center"/>
            <w:hideMark/>
          </w:tcPr>
          <w:p w14:paraId="3F52FCCD" w14:textId="77777777" w:rsidR="00E338FF" w:rsidRPr="002A124B" w:rsidRDefault="00E338FF">
            <w:pPr>
              <w:rPr>
                <w:rFonts w:ascii="Arial" w:hAnsi="Arial" w:cs="Arial"/>
                <w:color w:val="000000"/>
                <w:sz w:val="18"/>
                <w:szCs w:val="18"/>
              </w:rPr>
            </w:pPr>
          </w:p>
        </w:tc>
        <w:tc>
          <w:tcPr>
            <w:tcW w:w="146" w:type="dxa"/>
            <w:tcBorders>
              <w:top w:val="nil"/>
              <w:left w:val="nil"/>
              <w:bottom w:val="nil"/>
              <w:right w:val="nil"/>
            </w:tcBorders>
            <w:shd w:val="clear" w:color="auto" w:fill="auto"/>
            <w:noWrap/>
            <w:vAlign w:val="bottom"/>
            <w:hideMark/>
          </w:tcPr>
          <w:p w14:paraId="6DB90AE7" w14:textId="77777777" w:rsidR="00E338FF" w:rsidRPr="002A124B" w:rsidRDefault="00E338FF">
            <w:pPr>
              <w:rPr>
                <w:rFonts w:ascii="Arial" w:hAnsi="Arial" w:cs="Arial"/>
                <w:sz w:val="18"/>
                <w:szCs w:val="18"/>
              </w:rPr>
            </w:pPr>
          </w:p>
        </w:tc>
        <w:tc>
          <w:tcPr>
            <w:tcW w:w="214" w:type="dxa"/>
            <w:tcBorders>
              <w:top w:val="nil"/>
              <w:left w:val="nil"/>
              <w:bottom w:val="nil"/>
              <w:right w:val="nil"/>
            </w:tcBorders>
            <w:shd w:val="clear" w:color="auto" w:fill="auto"/>
            <w:noWrap/>
            <w:vAlign w:val="bottom"/>
            <w:hideMark/>
          </w:tcPr>
          <w:p w14:paraId="6EE4363A"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44014814"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00370E99"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5B37A333"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007CCE66"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4F06CC03"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52CD6854" w14:textId="77777777" w:rsidR="00E338FF" w:rsidRPr="002A124B" w:rsidRDefault="00E338FF">
            <w:pPr>
              <w:rPr>
                <w:rFonts w:ascii="Arial" w:hAnsi="Arial" w:cs="Arial"/>
                <w:sz w:val="18"/>
                <w:szCs w:val="18"/>
              </w:rPr>
            </w:pPr>
          </w:p>
        </w:tc>
        <w:tc>
          <w:tcPr>
            <w:tcW w:w="380" w:type="dxa"/>
            <w:gridSpan w:val="2"/>
            <w:tcBorders>
              <w:top w:val="nil"/>
              <w:left w:val="nil"/>
              <w:bottom w:val="nil"/>
              <w:right w:val="nil"/>
            </w:tcBorders>
            <w:shd w:val="clear" w:color="auto" w:fill="auto"/>
            <w:noWrap/>
            <w:vAlign w:val="bottom"/>
            <w:hideMark/>
          </w:tcPr>
          <w:p w14:paraId="2D880CD4"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5760FB61"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3E989453" w14:textId="77777777" w:rsidR="00E338FF" w:rsidRPr="002A124B" w:rsidRDefault="00E338FF">
            <w:pPr>
              <w:rPr>
                <w:rFonts w:ascii="Arial" w:hAnsi="Arial" w:cs="Arial"/>
                <w:sz w:val="18"/>
                <w:szCs w:val="18"/>
              </w:rPr>
            </w:pPr>
          </w:p>
        </w:tc>
        <w:tc>
          <w:tcPr>
            <w:tcW w:w="521" w:type="dxa"/>
            <w:gridSpan w:val="2"/>
            <w:tcBorders>
              <w:top w:val="nil"/>
              <w:left w:val="nil"/>
              <w:bottom w:val="nil"/>
              <w:right w:val="nil"/>
            </w:tcBorders>
            <w:shd w:val="clear" w:color="auto" w:fill="auto"/>
            <w:noWrap/>
            <w:vAlign w:val="bottom"/>
            <w:hideMark/>
          </w:tcPr>
          <w:p w14:paraId="7E7F170E"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6CA46B4B"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7AB51C25"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1105BA0B"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23BF028D" w14:textId="77777777" w:rsidR="00E338FF" w:rsidRPr="002A124B" w:rsidRDefault="00E338FF">
            <w:pPr>
              <w:rPr>
                <w:rFonts w:ascii="Arial" w:hAnsi="Arial" w:cs="Arial"/>
                <w:sz w:val="18"/>
                <w:szCs w:val="18"/>
              </w:rPr>
            </w:pPr>
          </w:p>
        </w:tc>
        <w:tc>
          <w:tcPr>
            <w:tcW w:w="416" w:type="dxa"/>
            <w:tcBorders>
              <w:top w:val="nil"/>
              <w:left w:val="nil"/>
              <w:bottom w:val="nil"/>
              <w:right w:val="nil"/>
            </w:tcBorders>
            <w:shd w:val="clear" w:color="auto" w:fill="auto"/>
            <w:noWrap/>
            <w:vAlign w:val="bottom"/>
            <w:hideMark/>
          </w:tcPr>
          <w:p w14:paraId="71D1AACB"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13922A34"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6969DB7D"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1D163902"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7895B918"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22EAD6D7" w14:textId="77777777" w:rsidR="00E338FF" w:rsidRPr="002A124B" w:rsidRDefault="00E338FF">
            <w:pPr>
              <w:rPr>
                <w:rFonts w:ascii="Arial" w:hAnsi="Arial" w:cs="Arial"/>
                <w:sz w:val="18"/>
                <w:szCs w:val="18"/>
              </w:rPr>
            </w:pPr>
          </w:p>
        </w:tc>
        <w:tc>
          <w:tcPr>
            <w:tcW w:w="273" w:type="dxa"/>
            <w:tcBorders>
              <w:top w:val="nil"/>
              <w:left w:val="nil"/>
              <w:bottom w:val="nil"/>
              <w:right w:val="nil"/>
            </w:tcBorders>
            <w:shd w:val="clear" w:color="auto" w:fill="auto"/>
            <w:noWrap/>
            <w:vAlign w:val="bottom"/>
            <w:hideMark/>
          </w:tcPr>
          <w:p w14:paraId="2640B92B" w14:textId="77777777" w:rsidR="00E338FF" w:rsidRPr="002A124B" w:rsidRDefault="00E338FF">
            <w:pPr>
              <w:rPr>
                <w:rFonts w:ascii="Arial" w:hAnsi="Arial" w:cs="Arial"/>
                <w:sz w:val="18"/>
                <w:szCs w:val="18"/>
              </w:rPr>
            </w:pPr>
          </w:p>
        </w:tc>
      </w:tr>
      <w:tr w:rsidR="00E338FF" w:rsidRPr="002A124B" w14:paraId="5D90534A" w14:textId="77777777" w:rsidTr="00E338FF">
        <w:trPr>
          <w:gridAfter w:val="6"/>
          <w:wAfter w:w="1513" w:type="dxa"/>
          <w:trHeight w:val="222"/>
        </w:trPr>
        <w:tc>
          <w:tcPr>
            <w:tcW w:w="481" w:type="dxa"/>
            <w:gridSpan w:val="2"/>
            <w:tcBorders>
              <w:top w:val="nil"/>
              <w:left w:val="nil"/>
              <w:bottom w:val="nil"/>
              <w:right w:val="nil"/>
            </w:tcBorders>
            <w:shd w:val="clear" w:color="000000" w:fill="FFFFFF"/>
            <w:noWrap/>
            <w:hideMark/>
          </w:tcPr>
          <w:p w14:paraId="242DBD1F"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3</w:t>
            </w:r>
          </w:p>
        </w:tc>
        <w:tc>
          <w:tcPr>
            <w:tcW w:w="220" w:type="dxa"/>
            <w:tcBorders>
              <w:top w:val="nil"/>
              <w:left w:val="nil"/>
              <w:bottom w:val="nil"/>
              <w:right w:val="nil"/>
            </w:tcBorders>
            <w:shd w:val="clear" w:color="auto" w:fill="auto"/>
            <w:noWrap/>
            <w:vAlign w:val="bottom"/>
            <w:hideMark/>
          </w:tcPr>
          <w:p w14:paraId="09BD1DB0" w14:textId="77777777" w:rsidR="00E338FF" w:rsidRPr="002A124B" w:rsidRDefault="00E338FF">
            <w:pPr>
              <w:jc w:val="right"/>
              <w:rPr>
                <w:rFonts w:ascii="Arial" w:hAnsi="Arial" w:cs="Arial"/>
                <w:color w:val="000000"/>
                <w:sz w:val="18"/>
                <w:szCs w:val="18"/>
              </w:rPr>
            </w:pPr>
          </w:p>
        </w:tc>
        <w:tc>
          <w:tcPr>
            <w:tcW w:w="4541" w:type="dxa"/>
            <w:vMerge w:val="restart"/>
            <w:tcBorders>
              <w:top w:val="nil"/>
              <w:left w:val="nil"/>
              <w:bottom w:val="nil"/>
              <w:right w:val="nil"/>
            </w:tcBorders>
            <w:shd w:val="clear" w:color="auto" w:fill="auto"/>
            <w:hideMark/>
          </w:tcPr>
          <w:p w14:paraId="3728B118" w14:textId="77777777" w:rsidR="00E338FF" w:rsidRPr="002A124B" w:rsidRDefault="00E338FF">
            <w:pPr>
              <w:rPr>
                <w:rFonts w:ascii="Arial" w:hAnsi="Arial" w:cs="Arial"/>
                <w:color w:val="000000"/>
                <w:sz w:val="18"/>
                <w:szCs w:val="18"/>
              </w:rPr>
            </w:pPr>
            <w:r w:rsidRPr="002A124B">
              <w:rPr>
                <w:rFonts w:ascii="Arial" w:hAnsi="Arial" w:cs="Arial"/>
                <w:color w:val="000000"/>
                <w:sz w:val="18"/>
                <w:szCs w:val="18"/>
              </w:rPr>
              <w:t>SABÃO EM PÓ EMBALAGEM COM  500 GRAMAS</w:t>
            </w:r>
          </w:p>
        </w:tc>
        <w:tc>
          <w:tcPr>
            <w:tcW w:w="146" w:type="dxa"/>
            <w:tcBorders>
              <w:top w:val="nil"/>
              <w:left w:val="nil"/>
              <w:bottom w:val="nil"/>
              <w:right w:val="nil"/>
            </w:tcBorders>
            <w:shd w:val="clear" w:color="auto" w:fill="auto"/>
            <w:noWrap/>
            <w:vAlign w:val="bottom"/>
            <w:hideMark/>
          </w:tcPr>
          <w:p w14:paraId="2F1EBC7D" w14:textId="77777777" w:rsidR="00E338FF" w:rsidRPr="002A124B" w:rsidRDefault="00E338FF">
            <w:pPr>
              <w:rPr>
                <w:rFonts w:ascii="Arial" w:hAnsi="Arial" w:cs="Arial"/>
                <w:color w:val="000000"/>
                <w:sz w:val="18"/>
                <w:szCs w:val="18"/>
              </w:rPr>
            </w:pPr>
          </w:p>
        </w:tc>
        <w:tc>
          <w:tcPr>
            <w:tcW w:w="638" w:type="dxa"/>
            <w:gridSpan w:val="3"/>
            <w:tcBorders>
              <w:top w:val="nil"/>
              <w:left w:val="nil"/>
              <w:bottom w:val="nil"/>
              <w:right w:val="nil"/>
            </w:tcBorders>
            <w:shd w:val="clear" w:color="000000" w:fill="FFFFFF"/>
            <w:hideMark/>
          </w:tcPr>
          <w:p w14:paraId="4931C7EC" w14:textId="77777777" w:rsidR="00E338FF" w:rsidRPr="002A124B" w:rsidRDefault="00E338FF">
            <w:pPr>
              <w:jc w:val="center"/>
              <w:rPr>
                <w:rFonts w:ascii="Arial" w:hAnsi="Arial" w:cs="Arial"/>
                <w:color w:val="000000"/>
                <w:sz w:val="18"/>
                <w:szCs w:val="18"/>
              </w:rPr>
            </w:pPr>
            <w:r w:rsidRPr="002A124B">
              <w:rPr>
                <w:rFonts w:ascii="Arial" w:hAnsi="Arial" w:cs="Arial"/>
                <w:color w:val="000000"/>
                <w:sz w:val="18"/>
                <w:szCs w:val="18"/>
              </w:rPr>
              <w:t>UN</w:t>
            </w:r>
          </w:p>
        </w:tc>
        <w:tc>
          <w:tcPr>
            <w:tcW w:w="1059" w:type="dxa"/>
            <w:gridSpan w:val="5"/>
            <w:tcBorders>
              <w:top w:val="nil"/>
              <w:left w:val="nil"/>
              <w:bottom w:val="nil"/>
              <w:right w:val="nil"/>
            </w:tcBorders>
            <w:shd w:val="clear" w:color="000000" w:fill="FFFFFF"/>
            <w:noWrap/>
            <w:hideMark/>
          </w:tcPr>
          <w:p w14:paraId="15CF91A3"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150,00</w:t>
            </w:r>
          </w:p>
        </w:tc>
        <w:tc>
          <w:tcPr>
            <w:tcW w:w="1135" w:type="dxa"/>
            <w:gridSpan w:val="4"/>
            <w:tcBorders>
              <w:top w:val="nil"/>
              <w:left w:val="nil"/>
              <w:bottom w:val="nil"/>
              <w:right w:val="nil"/>
            </w:tcBorders>
            <w:shd w:val="clear" w:color="000000" w:fill="FFFFFF"/>
            <w:noWrap/>
            <w:hideMark/>
          </w:tcPr>
          <w:p w14:paraId="091EBD52" w14:textId="66F1C55D"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4,49</w:t>
            </w:r>
          </w:p>
        </w:tc>
        <w:tc>
          <w:tcPr>
            <w:tcW w:w="149" w:type="dxa"/>
            <w:tcBorders>
              <w:top w:val="nil"/>
              <w:left w:val="nil"/>
              <w:bottom w:val="nil"/>
              <w:right w:val="nil"/>
            </w:tcBorders>
            <w:shd w:val="clear" w:color="auto" w:fill="auto"/>
            <w:noWrap/>
            <w:vAlign w:val="bottom"/>
            <w:hideMark/>
          </w:tcPr>
          <w:p w14:paraId="7B519939" w14:textId="77777777" w:rsidR="00E338FF" w:rsidRPr="002A124B" w:rsidRDefault="00E338FF">
            <w:pPr>
              <w:jc w:val="right"/>
              <w:rPr>
                <w:rFonts w:ascii="Arial" w:hAnsi="Arial" w:cs="Arial"/>
                <w:color w:val="000000"/>
                <w:sz w:val="18"/>
                <w:szCs w:val="18"/>
              </w:rPr>
            </w:pPr>
          </w:p>
        </w:tc>
        <w:tc>
          <w:tcPr>
            <w:tcW w:w="1278" w:type="dxa"/>
            <w:gridSpan w:val="5"/>
            <w:tcBorders>
              <w:top w:val="nil"/>
              <w:left w:val="nil"/>
              <w:bottom w:val="nil"/>
              <w:right w:val="nil"/>
            </w:tcBorders>
            <w:shd w:val="clear" w:color="000000" w:fill="FFFFFF"/>
            <w:noWrap/>
            <w:hideMark/>
          </w:tcPr>
          <w:p w14:paraId="047026E2" w14:textId="14CF350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673,50</w:t>
            </w:r>
          </w:p>
        </w:tc>
      </w:tr>
      <w:tr w:rsidR="00E338FF" w:rsidRPr="002A124B" w14:paraId="2AB98D66" w14:textId="77777777" w:rsidTr="00E338FF">
        <w:trPr>
          <w:trHeight w:val="154"/>
        </w:trPr>
        <w:tc>
          <w:tcPr>
            <w:tcW w:w="241" w:type="dxa"/>
            <w:tcBorders>
              <w:top w:val="nil"/>
              <w:left w:val="nil"/>
              <w:bottom w:val="nil"/>
              <w:right w:val="nil"/>
            </w:tcBorders>
            <w:shd w:val="clear" w:color="auto" w:fill="auto"/>
            <w:noWrap/>
            <w:vAlign w:val="bottom"/>
            <w:hideMark/>
          </w:tcPr>
          <w:p w14:paraId="04D817A7" w14:textId="77777777" w:rsidR="00E338FF" w:rsidRPr="002A124B" w:rsidRDefault="00E338FF">
            <w:pPr>
              <w:jc w:val="right"/>
              <w:rPr>
                <w:rFonts w:ascii="Arial" w:hAnsi="Arial" w:cs="Arial"/>
                <w:color w:val="000000"/>
                <w:sz w:val="18"/>
                <w:szCs w:val="18"/>
              </w:rPr>
            </w:pPr>
          </w:p>
        </w:tc>
        <w:tc>
          <w:tcPr>
            <w:tcW w:w="240" w:type="dxa"/>
            <w:tcBorders>
              <w:top w:val="nil"/>
              <w:left w:val="nil"/>
              <w:bottom w:val="nil"/>
              <w:right w:val="nil"/>
            </w:tcBorders>
            <w:shd w:val="clear" w:color="auto" w:fill="auto"/>
            <w:noWrap/>
            <w:vAlign w:val="bottom"/>
            <w:hideMark/>
          </w:tcPr>
          <w:p w14:paraId="71100601" w14:textId="77777777" w:rsidR="00E338FF" w:rsidRPr="002A124B" w:rsidRDefault="00E338FF">
            <w:pPr>
              <w:rPr>
                <w:rFonts w:ascii="Arial" w:hAnsi="Arial" w:cs="Arial"/>
                <w:sz w:val="18"/>
                <w:szCs w:val="18"/>
              </w:rPr>
            </w:pPr>
          </w:p>
        </w:tc>
        <w:tc>
          <w:tcPr>
            <w:tcW w:w="220" w:type="dxa"/>
            <w:tcBorders>
              <w:top w:val="nil"/>
              <w:left w:val="nil"/>
              <w:bottom w:val="nil"/>
              <w:right w:val="nil"/>
            </w:tcBorders>
            <w:shd w:val="clear" w:color="auto" w:fill="auto"/>
            <w:noWrap/>
            <w:vAlign w:val="bottom"/>
            <w:hideMark/>
          </w:tcPr>
          <w:p w14:paraId="0EC3583E" w14:textId="77777777" w:rsidR="00E338FF" w:rsidRPr="002A124B" w:rsidRDefault="00E338FF">
            <w:pPr>
              <w:rPr>
                <w:rFonts w:ascii="Arial" w:hAnsi="Arial" w:cs="Arial"/>
                <w:sz w:val="18"/>
                <w:szCs w:val="18"/>
              </w:rPr>
            </w:pPr>
          </w:p>
        </w:tc>
        <w:tc>
          <w:tcPr>
            <w:tcW w:w="4541" w:type="dxa"/>
            <w:vMerge/>
            <w:tcBorders>
              <w:top w:val="nil"/>
              <w:left w:val="nil"/>
              <w:bottom w:val="nil"/>
              <w:right w:val="nil"/>
            </w:tcBorders>
            <w:vAlign w:val="center"/>
            <w:hideMark/>
          </w:tcPr>
          <w:p w14:paraId="771CEA02" w14:textId="77777777" w:rsidR="00E338FF" w:rsidRPr="002A124B" w:rsidRDefault="00E338FF">
            <w:pPr>
              <w:rPr>
                <w:rFonts w:ascii="Arial" w:hAnsi="Arial" w:cs="Arial"/>
                <w:color w:val="000000"/>
                <w:sz w:val="18"/>
                <w:szCs w:val="18"/>
              </w:rPr>
            </w:pPr>
          </w:p>
        </w:tc>
        <w:tc>
          <w:tcPr>
            <w:tcW w:w="146" w:type="dxa"/>
            <w:tcBorders>
              <w:top w:val="nil"/>
              <w:left w:val="nil"/>
              <w:bottom w:val="nil"/>
              <w:right w:val="nil"/>
            </w:tcBorders>
            <w:shd w:val="clear" w:color="auto" w:fill="auto"/>
            <w:noWrap/>
            <w:vAlign w:val="bottom"/>
            <w:hideMark/>
          </w:tcPr>
          <w:p w14:paraId="2B4A445E" w14:textId="77777777" w:rsidR="00E338FF" w:rsidRPr="002A124B" w:rsidRDefault="00E338FF">
            <w:pPr>
              <w:rPr>
                <w:rFonts w:ascii="Arial" w:hAnsi="Arial" w:cs="Arial"/>
                <w:sz w:val="18"/>
                <w:szCs w:val="18"/>
              </w:rPr>
            </w:pPr>
          </w:p>
        </w:tc>
        <w:tc>
          <w:tcPr>
            <w:tcW w:w="214" w:type="dxa"/>
            <w:tcBorders>
              <w:top w:val="nil"/>
              <w:left w:val="nil"/>
              <w:bottom w:val="nil"/>
              <w:right w:val="nil"/>
            </w:tcBorders>
            <w:shd w:val="clear" w:color="auto" w:fill="auto"/>
            <w:noWrap/>
            <w:vAlign w:val="bottom"/>
            <w:hideMark/>
          </w:tcPr>
          <w:p w14:paraId="5B2D8484"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7C41A8E5"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7DF95D70"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62828274"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43D38437"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24841749"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7A7E152C" w14:textId="77777777" w:rsidR="00E338FF" w:rsidRPr="002A124B" w:rsidRDefault="00E338FF">
            <w:pPr>
              <w:rPr>
                <w:rFonts w:ascii="Arial" w:hAnsi="Arial" w:cs="Arial"/>
                <w:sz w:val="18"/>
                <w:szCs w:val="18"/>
              </w:rPr>
            </w:pPr>
          </w:p>
        </w:tc>
        <w:tc>
          <w:tcPr>
            <w:tcW w:w="380" w:type="dxa"/>
            <w:gridSpan w:val="2"/>
            <w:tcBorders>
              <w:top w:val="nil"/>
              <w:left w:val="nil"/>
              <w:bottom w:val="nil"/>
              <w:right w:val="nil"/>
            </w:tcBorders>
            <w:shd w:val="clear" w:color="auto" w:fill="auto"/>
            <w:noWrap/>
            <w:vAlign w:val="bottom"/>
            <w:hideMark/>
          </w:tcPr>
          <w:p w14:paraId="0D0AFB9C"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7963405F"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6FA97F42" w14:textId="77777777" w:rsidR="00E338FF" w:rsidRPr="002A124B" w:rsidRDefault="00E338FF">
            <w:pPr>
              <w:rPr>
                <w:rFonts w:ascii="Arial" w:hAnsi="Arial" w:cs="Arial"/>
                <w:sz w:val="18"/>
                <w:szCs w:val="18"/>
              </w:rPr>
            </w:pPr>
          </w:p>
        </w:tc>
        <w:tc>
          <w:tcPr>
            <w:tcW w:w="521" w:type="dxa"/>
            <w:gridSpan w:val="2"/>
            <w:tcBorders>
              <w:top w:val="nil"/>
              <w:left w:val="nil"/>
              <w:bottom w:val="nil"/>
              <w:right w:val="nil"/>
            </w:tcBorders>
            <w:shd w:val="clear" w:color="auto" w:fill="auto"/>
            <w:noWrap/>
            <w:vAlign w:val="bottom"/>
            <w:hideMark/>
          </w:tcPr>
          <w:p w14:paraId="548405D4"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67E083C9"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2B2C93D5"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683015BD"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17BED8D1" w14:textId="77777777" w:rsidR="00E338FF" w:rsidRPr="002A124B" w:rsidRDefault="00E338FF">
            <w:pPr>
              <w:rPr>
                <w:rFonts w:ascii="Arial" w:hAnsi="Arial" w:cs="Arial"/>
                <w:sz w:val="18"/>
                <w:szCs w:val="18"/>
              </w:rPr>
            </w:pPr>
          </w:p>
        </w:tc>
        <w:tc>
          <w:tcPr>
            <w:tcW w:w="416" w:type="dxa"/>
            <w:tcBorders>
              <w:top w:val="nil"/>
              <w:left w:val="nil"/>
              <w:bottom w:val="nil"/>
              <w:right w:val="nil"/>
            </w:tcBorders>
            <w:shd w:val="clear" w:color="auto" w:fill="auto"/>
            <w:noWrap/>
            <w:vAlign w:val="bottom"/>
            <w:hideMark/>
          </w:tcPr>
          <w:p w14:paraId="0F9085A6"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3663DBDD"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2FF68DB8"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20A79CEB"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593BAB60"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612A7111" w14:textId="77777777" w:rsidR="00E338FF" w:rsidRPr="002A124B" w:rsidRDefault="00E338FF">
            <w:pPr>
              <w:rPr>
                <w:rFonts w:ascii="Arial" w:hAnsi="Arial" w:cs="Arial"/>
                <w:sz w:val="18"/>
                <w:szCs w:val="18"/>
              </w:rPr>
            </w:pPr>
          </w:p>
        </w:tc>
        <w:tc>
          <w:tcPr>
            <w:tcW w:w="273" w:type="dxa"/>
            <w:tcBorders>
              <w:top w:val="nil"/>
              <w:left w:val="nil"/>
              <w:bottom w:val="nil"/>
              <w:right w:val="nil"/>
            </w:tcBorders>
            <w:shd w:val="clear" w:color="auto" w:fill="auto"/>
            <w:noWrap/>
            <w:vAlign w:val="bottom"/>
            <w:hideMark/>
          </w:tcPr>
          <w:p w14:paraId="3440884C" w14:textId="77777777" w:rsidR="00E338FF" w:rsidRPr="002A124B" w:rsidRDefault="00E338FF">
            <w:pPr>
              <w:rPr>
                <w:rFonts w:ascii="Arial" w:hAnsi="Arial" w:cs="Arial"/>
                <w:sz w:val="18"/>
                <w:szCs w:val="18"/>
              </w:rPr>
            </w:pPr>
          </w:p>
        </w:tc>
      </w:tr>
      <w:tr w:rsidR="00E338FF" w:rsidRPr="002A124B" w14:paraId="46AF2F55" w14:textId="77777777" w:rsidTr="00E338FF">
        <w:trPr>
          <w:gridAfter w:val="6"/>
          <w:wAfter w:w="1513" w:type="dxa"/>
          <w:trHeight w:val="222"/>
        </w:trPr>
        <w:tc>
          <w:tcPr>
            <w:tcW w:w="481" w:type="dxa"/>
            <w:gridSpan w:val="2"/>
            <w:tcBorders>
              <w:top w:val="nil"/>
              <w:left w:val="nil"/>
              <w:bottom w:val="nil"/>
              <w:right w:val="nil"/>
            </w:tcBorders>
            <w:shd w:val="clear" w:color="000000" w:fill="FFFFFF"/>
            <w:noWrap/>
            <w:hideMark/>
          </w:tcPr>
          <w:p w14:paraId="2B7247F7"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4</w:t>
            </w:r>
          </w:p>
        </w:tc>
        <w:tc>
          <w:tcPr>
            <w:tcW w:w="220" w:type="dxa"/>
            <w:tcBorders>
              <w:top w:val="nil"/>
              <w:left w:val="nil"/>
              <w:bottom w:val="nil"/>
              <w:right w:val="nil"/>
            </w:tcBorders>
            <w:shd w:val="clear" w:color="auto" w:fill="auto"/>
            <w:noWrap/>
            <w:vAlign w:val="bottom"/>
            <w:hideMark/>
          </w:tcPr>
          <w:p w14:paraId="5A3F9443" w14:textId="77777777" w:rsidR="00E338FF" w:rsidRPr="002A124B" w:rsidRDefault="00E338FF">
            <w:pPr>
              <w:jc w:val="right"/>
              <w:rPr>
                <w:rFonts w:ascii="Arial" w:hAnsi="Arial" w:cs="Arial"/>
                <w:color w:val="000000"/>
                <w:sz w:val="18"/>
                <w:szCs w:val="18"/>
              </w:rPr>
            </w:pPr>
          </w:p>
        </w:tc>
        <w:tc>
          <w:tcPr>
            <w:tcW w:w="4541" w:type="dxa"/>
            <w:vMerge w:val="restart"/>
            <w:tcBorders>
              <w:top w:val="nil"/>
              <w:left w:val="nil"/>
              <w:bottom w:val="nil"/>
              <w:right w:val="nil"/>
            </w:tcBorders>
            <w:shd w:val="clear" w:color="auto" w:fill="auto"/>
            <w:hideMark/>
          </w:tcPr>
          <w:p w14:paraId="5427BDC2" w14:textId="77777777" w:rsidR="00E338FF" w:rsidRPr="002A124B" w:rsidRDefault="00E338FF">
            <w:pPr>
              <w:rPr>
                <w:rFonts w:ascii="Arial" w:hAnsi="Arial" w:cs="Arial"/>
                <w:color w:val="000000"/>
                <w:sz w:val="18"/>
                <w:szCs w:val="18"/>
              </w:rPr>
            </w:pPr>
            <w:r w:rsidRPr="002A124B">
              <w:rPr>
                <w:rFonts w:ascii="Arial" w:hAnsi="Arial" w:cs="Arial"/>
                <w:color w:val="000000"/>
                <w:sz w:val="18"/>
                <w:szCs w:val="18"/>
              </w:rPr>
              <w:t>PAPEL HIGIÊNICO PACOTE, PACOTE C/ 4 ROLOS DE 30 METROS, FOLHA DUPLA</w:t>
            </w:r>
          </w:p>
        </w:tc>
        <w:tc>
          <w:tcPr>
            <w:tcW w:w="146" w:type="dxa"/>
            <w:tcBorders>
              <w:top w:val="nil"/>
              <w:left w:val="nil"/>
              <w:bottom w:val="nil"/>
              <w:right w:val="nil"/>
            </w:tcBorders>
            <w:shd w:val="clear" w:color="auto" w:fill="auto"/>
            <w:noWrap/>
            <w:vAlign w:val="bottom"/>
            <w:hideMark/>
          </w:tcPr>
          <w:p w14:paraId="13A79924" w14:textId="77777777" w:rsidR="00E338FF" w:rsidRPr="002A124B" w:rsidRDefault="00E338FF">
            <w:pPr>
              <w:rPr>
                <w:rFonts w:ascii="Arial" w:hAnsi="Arial" w:cs="Arial"/>
                <w:color w:val="000000"/>
                <w:sz w:val="18"/>
                <w:szCs w:val="18"/>
              </w:rPr>
            </w:pPr>
          </w:p>
        </w:tc>
        <w:tc>
          <w:tcPr>
            <w:tcW w:w="638" w:type="dxa"/>
            <w:gridSpan w:val="3"/>
            <w:tcBorders>
              <w:top w:val="nil"/>
              <w:left w:val="nil"/>
              <w:bottom w:val="nil"/>
              <w:right w:val="nil"/>
            </w:tcBorders>
            <w:shd w:val="clear" w:color="000000" w:fill="FFFFFF"/>
            <w:hideMark/>
          </w:tcPr>
          <w:p w14:paraId="1FAAAF81" w14:textId="77777777" w:rsidR="00E338FF" w:rsidRPr="002A124B" w:rsidRDefault="00E338FF">
            <w:pPr>
              <w:jc w:val="center"/>
              <w:rPr>
                <w:rFonts w:ascii="Arial" w:hAnsi="Arial" w:cs="Arial"/>
                <w:color w:val="000000"/>
                <w:sz w:val="18"/>
                <w:szCs w:val="18"/>
              </w:rPr>
            </w:pPr>
            <w:r w:rsidRPr="002A124B">
              <w:rPr>
                <w:rFonts w:ascii="Arial" w:hAnsi="Arial" w:cs="Arial"/>
                <w:color w:val="000000"/>
                <w:sz w:val="18"/>
                <w:szCs w:val="18"/>
              </w:rPr>
              <w:t>UN</w:t>
            </w:r>
          </w:p>
        </w:tc>
        <w:tc>
          <w:tcPr>
            <w:tcW w:w="1059" w:type="dxa"/>
            <w:gridSpan w:val="5"/>
            <w:tcBorders>
              <w:top w:val="nil"/>
              <w:left w:val="nil"/>
              <w:bottom w:val="nil"/>
              <w:right w:val="nil"/>
            </w:tcBorders>
            <w:shd w:val="clear" w:color="000000" w:fill="FFFFFF"/>
            <w:noWrap/>
            <w:hideMark/>
          </w:tcPr>
          <w:p w14:paraId="721BAEE4" w14:textId="77777777"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150,00</w:t>
            </w:r>
          </w:p>
        </w:tc>
        <w:tc>
          <w:tcPr>
            <w:tcW w:w="1135" w:type="dxa"/>
            <w:gridSpan w:val="4"/>
            <w:tcBorders>
              <w:top w:val="nil"/>
              <w:left w:val="nil"/>
              <w:bottom w:val="nil"/>
              <w:right w:val="nil"/>
            </w:tcBorders>
            <w:shd w:val="clear" w:color="000000" w:fill="FFFFFF"/>
            <w:noWrap/>
            <w:hideMark/>
          </w:tcPr>
          <w:p w14:paraId="55E3B4B8" w14:textId="07B94056"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6,49</w:t>
            </w:r>
          </w:p>
        </w:tc>
        <w:tc>
          <w:tcPr>
            <w:tcW w:w="149" w:type="dxa"/>
            <w:tcBorders>
              <w:top w:val="nil"/>
              <w:left w:val="nil"/>
              <w:bottom w:val="nil"/>
              <w:right w:val="nil"/>
            </w:tcBorders>
            <w:shd w:val="clear" w:color="auto" w:fill="auto"/>
            <w:noWrap/>
            <w:vAlign w:val="bottom"/>
            <w:hideMark/>
          </w:tcPr>
          <w:p w14:paraId="1B98E118" w14:textId="77777777" w:rsidR="00E338FF" w:rsidRPr="002A124B" w:rsidRDefault="00E338FF">
            <w:pPr>
              <w:jc w:val="right"/>
              <w:rPr>
                <w:rFonts w:ascii="Arial" w:hAnsi="Arial" w:cs="Arial"/>
                <w:color w:val="000000"/>
                <w:sz w:val="18"/>
                <w:szCs w:val="18"/>
              </w:rPr>
            </w:pPr>
          </w:p>
        </w:tc>
        <w:tc>
          <w:tcPr>
            <w:tcW w:w="1278" w:type="dxa"/>
            <w:gridSpan w:val="5"/>
            <w:tcBorders>
              <w:top w:val="nil"/>
              <w:left w:val="nil"/>
              <w:bottom w:val="nil"/>
              <w:right w:val="nil"/>
            </w:tcBorders>
            <w:shd w:val="clear" w:color="000000" w:fill="FFFFFF"/>
            <w:noWrap/>
            <w:hideMark/>
          </w:tcPr>
          <w:p w14:paraId="53001EEC" w14:textId="4134E9F2" w:rsidR="00E338FF" w:rsidRPr="002A124B" w:rsidRDefault="00E338FF">
            <w:pPr>
              <w:jc w:val="right"/>
              <w:rPr>
                <w:rFonts w:ascii="Arial" w:hAnsi="Arial" w:cs="Arial"/>
                <w:color w:val="000000"/>
                <w:sz w:val="18"/>
                <w:szCs w:val="18"/>
              </w:rPr>
            </w:pPr>
            <w:r w:rsidRPr="002A124B">
              <w:rPr>
                <w:rFonts w:ascii="Arial" w:hAnsi="Arial" w:cs="Arial"/>
                <w:color w:val="000000"/>
                <w:sz w:val="18"/>
                <w:szCs w:val="18"/>
              </w:rPr>
              <w:t xml:space="preserve">R$ </w:t>
            </w:r>
            <w:r w:rsidRPr="002A124B">
              <w:rPr>
                <w:rFonts w:ascii="Arial" w:hAnsi="Arial" w:cs="Arial"/>
                <w:color w:val="000000"/>
                <w:sz w:val="18"/>
                <w:szCs w:val="18"/>
              </w:rPr>
              <w:t>973,50</w:t>
            </w:r>
          </w:p>
        </w:tc>
      </w:tr>
      <w:tr w:rsidR="00E338FF" w:rsidRPr="002A124B" w14:paraId="351F1E1D" w14:textId="77777777" w:rsidTr="00E338FF">
        <w:trPr>
          <w:trHeight w:val="315"/>
        </w:trPr>
        <w:tc>
          <w:tcPr>
            <w:tcW w:w="241" w:type="dxa"/>
            <w:tcBorders>
              <w:top w:val="nil"/>
              <w:left w:val="nil"/>
              <w:bottom w:val="nil"/>
              <w:right w:val="nil"/>
            </w:tcBorders>
            <w:shd w:val="clear" w:color="auto" w:fill="auto"/>
            <w:noWrap/>
            <w:vAlign w:val="bottom"/>
            <w:hideMark/>
          </w:tcPr>
          <w:p w14:paraId="49B7A36C" w14:textId="77777777" w:rsidR="00E338FF" w:rsidRPr="002A124B" w:rsidRDefault="00E338FF">
            <w:pPr>
              <w:jc w:val="right"/>
              <w:rPr>
                <w:rFonts w:ascii="Arial" w:hAnsi="Arial" w:cs="Arial"/>
                <w:color w:val="000000"/>
                <w:sz w:val="18"/>
                <w:szCs w:val="18"/>
              </w:rPr>
            </w:pPr>
          </w:p>
        </w:tc>
        <w:tc>
          <w:tcPr>
            <w:tcW w:w="240" w:type="dxa"/>
            <w:tcBorders>
              <w:top w:val="nil"/>
              <w:left w:val="nil"/>
              <w:bottom w:val="nil"/>
              <w:right w:val="nil"/>
            </w:tcBorders>
            <w:shd w:val="clear" w:color="auto" w:fill="auto"/>
            <w:noWrap/>
            <w:vAlign w:val="bottom"/>
            <w:hideMark/>
          </w:tcPr>
          <w:p w14:paraId="25055462" w14:textId="77777777" w:rsidR="00E338FF" w:rsidRPr="002A124B" w:rsidRDefault="00E338FF">
            <w:pPr>
              <w:rPr>
                <w:rFonts w:ascii="Arial" w:hAnsi="Arial" w:cs="Arial"/>
                <w:sz w:val="18"/>
                <w:szCs w:val="18"/>
              </w:rPr>
            </w:pPr>
          </w:p>
        </w:tc>
        <w:tc>
          <w:tcPr>
            <w:tcW w:w="220" w:type="dxa"/>
            <w:tcBorders>
              <w:top w:val="nil"/>
              <w:left w:val="nil"/>
              <w:bottom w:val="nil"/>
              <w:right w:val="nil"/>
            </w:tcBorders>
            <w:shd w:val="clear" w:color="auto" w:fill="auto"/>
            <w:noWrap/>
            <w:vAlign w:val="bottom"/>
            <w:hideMark/>
          </w:tcPr>
          <w:p w14:paraId="5882E787" w14:textId="77777777" w:rsidR="00E338FF" w:rsidRPr="002A124B" w:rsidRDefault="00E338FF">
            <w:pPr>
              <w:rPr>
                <w:rFonts w:ascii="Arial" w:hAnsi="Arial" w:cs="Arial"/>
                <w:sz w:val="18"/>
                <w:szCs w:val="18"/>
              </w:rPr>
            </w:pPr>
          </w:p>
        </w:tc>
        <w:tc>
          <w:tcPr>
            <w:tcW w:w="4541" w:type="dxa"/>
            <w:vMerge/>
            <w:tcBorders>
              <w:top w:val="nil"/>
              <w:left w:val="nil"/>
              <w:bottom w:val="nil"/>
              <w:right w:val="nil"/>
            </w:tcBorders>
            <w:vAlign w:val="center"/>
            <w:hideMark/>
          </w:tcPr>
          <w:p w14:paraId="30F8FB2A" w14:textId="77777777" w:rsidR="00E338FF" w:rsidRPr="002A124B" w:rsidRDefault="00E338FF">
            <w:pPr>
              <w:rPr>
                <w:rFonts w:ascii="Arial" w:hAnsi="Arial" w:cs="Arial"/>
                <w:color w:val="000000"/>
                <w:sz w:val="18"/>
                <w:szCs w:val="18"/>
              </w:rPr>
            </w:pPr>
          </w:p>
        </w:tc>
        <w:tc>
          <w:tcPr>
            <w:tcW w:w="146" w:type="dxa"/>
            <w:tcBorders>
              <w:top w:val="nil"/>
              <w:left w:val="nil"/>
              <w:bottom w:val="nil"/>
              <w:right w:val="nil"/>
            </w:tcBorders>
            <w:shd w:val="clear" w:color="auto" w:fill="auto"/>
            <w:noWrap/>
            <w:vAlign w:val="bottom"/>
            <w:hideMark/>
          </w:tcPr>
          <w:p w14:paraId="5AC83AEB" w14:textId="77777777" w:rsidR="00E338FF" w:rsidRPr="002A124B" w:rsidRDefault="00E338FF">
            <w:pPr>
              <w:rPr>
                <w:rFonts w:ascii="Arial" w:hAnsi="Arial" w:cs="Arial"/>
                <w:sz w:val="18"/>
                <w:szCs w:val="18"/>
              </w:rPr>
            </w:pPr>
          </w:p>
        </w:tc>
        <w:tc>
          <w:tcPr>
            <w:tcW w:w="214" w:type="dxa"/>
            <w:tcBorders>
              <w:top w:val="nil"/>
              <w:left w:val="nil"/>
              <w:bottom w:val="nil"/>
              <w:right w:val="nil"/>
            </w:tcBorders>
            <w:shd w:val="clear" w:color="auto" w:fill="auto"/>
            <w:noWrap/>
            <w:vAlign w:val="bottom"/>
            <w:hideMark/>
          </w:tcPr>
          <w:p w14:paraId="4E894035"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02710E3E" w14:textId="77777777" w:rsidR="00E338FF" w:rsidRPr="002A124B" w:rsidRDefault="00E338FF">
            <w:pPr>
              <w:rPr>
                <w:rFonts w:ascii="Arial" w:hAnsi="Arial" w:cs="Arial"/>
                <w:sz w:val="18"/>
                <w:szCs w:val="18"/>
              </w:rPr>
            </w:pPr>
          </w:p>
        </w:tc>
        <w:tc>
          <w:tcPr>
            <w:tcW w:w="212" w:type="dxa"/>
            <w:tcBorders>
              <w:top w:val="nil"/>
              <w:left w:val="nil"/>
              <w:bottom w:val="nil"/>
              <w:right w:val="nil"/>
            </w:tcBorders>
            <w:shd w:val="clear" w:color="auto" w:fill="auto"/>
            <w:noWrap/>
            <w:vAlign w:val="bottom"/>
            <w:hideMark/>
          </w:tcPr>
          <w:p w14:paraId="463C23F5"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0C3C5A22"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025A7298"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62EAD316" w14:textId="77777777" w:rsidR="00E338FF" w:rsidRPr="002A124B" w:rsidRDefault="00E338FF">
            <w:pPr>
              <w:rPr>
                <w:rFonts w:ascii="Arial" w:hAnsi="Arial" w:cs="Arial"/>
                <w:sz w:val="18"/>
                <w:szCs w:val="18"/>
              </w:rPr>
            </w:pPr>
          </w:p>
        </w:tc>
        <w:tc>
          <w:tcPr>
            <w:tcW w:w="243" w:type="dxa"/>
            <w:tcBorders>
              <w:top w:val="nil"/>
              <w:left w:val="nil"/>
              <w:bottom w:val="nil"/>
              <w:right w:val="nil"/>
            </w:tcBorders>
            <w:shd w:val="clear" w:color="auto" w:fill="auto"/>
            <w:noWrap/>
            <w:vAlign w:val="bottom"/>
            <w:hideMark/>
          </w:tcPr>
          <w:p w14:paraId="65B0D0BA" w14:textId="77777777" w:rsidR="00E338FF" w:rsidRPr="002A124B" w:rsidRDefault="00E338FF">
            <w:pPr>
              <w:rPr>
                <w:rFonts w:ascii="Arial" w:hAnsi="Arial" w:cs="Arial"/>
                <w:sz w:val="18"/>
                <w:szCs w:val="18"/>
              </w:rPr>
            </w:pPr>
          </w:p>
        </w:tc>
        <w:tc>
          <w:tcPr>
            <w:tcW w:w="380" w:type="dxa"/>
            <w:gridSpan w:val="2"/>
            <w:tcBorders>
              <w:top w:val="nil"/>
              <w:left w:val="nil"/>
              <w:bottom w:val="nil"/>
              <w:right w:val="nil"/>
            </w:tcBorders>
            <w:shd w:val="clear" w:color="auto" w:fill="auto"/>
            <w:noWrap/>
            <w:vAlign w:val="bottom"/>
            <w:hideMark/>
          </w:tcPr>
          <w:p w14:paraId="3A065D5B"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2138454D" w14:textId="77777777" w:rsidR="00E338FF" w:rsidRPr="002A124B" w:rsidRDefault="00E338FF">
            <w:pPr>
              <w:rPr>
                <w:rFonts w:ascii="Arial" w:hAnsi="Arial" w:cs="Arial"/>
                <w:sz w:val="18"/>
                <w:szCs w:val="18"/>
              </w:rPr>
            </w:pPr>
          </w:p>
        </w:tc>
        <w:tc>
          <w:tcPr>
            <w:tcW w:w="235" w:type="dxa"/>
            <w:tcBorders>
              <w:top w:val="nil"/>
              <w:left w:val="nil"/>
              <w:bottom w:val="nil"/>
              <w:right w:val="nil"/>
            </w:tcBorders>
            <w:shd w:val="clear" w:color="auto" w:fill="auto"/>
            <w:noWrap/>
            <w:vAlign w:val="bottom"/>
            <w:hideMark/>
          </w:tcPr>
          <w:p w14:paraId="06C75B44" w14:textId="77777777" w:rsidR="00E338FF" w:rsidRPr="002A124B" w:rsidRDefault="00E338FF">
            <w:pPr>
              <w:rPr>
                <w:rFonts w:ascii="Arial" w:hAnsi="Arial" w:cs="Arial"/>
                <w:sz w:val="18"/>
                <w:szCs w:val="18"/>
              </w:rPr>
            </w:pPr>
          </w:p>
        </w:tc>
        <w:tc>
          <w:tcPr>
            <w:tcW w:w="521" w:type="dxa"/>
            <w:gridSpan w:val="2"/>
            <w:tcBorders>
              <w:top w:val="nil"/>
              <w:left w:val="nil"/>
              <w:bottom w:val="nil"/>
              <w:right w:val="nil"/>
            </w:tcBorders>
            <w:shd w:val="clear" w:color="auto" w:fill="auto"/>
            <w:noWrap/>
            <w:vAlign w:val="bottom"/>
            <w:hideMark/>
          </w:tcPr>
          <w:p w14:paraId="2904ED56"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3D11C778"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6E1E2E84"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16EB7BB0" w14:textId="77777777" w:rsidR="00E338FF" w:rsidRPr="002A124B" w:rsidRDefault="00E338FF">
            <w:pPr>
              <w:rPr>
                <w:rFonts w:ascii="Arial" w:hAnsi="Arial" w:cs="Arial"/>
                <w:sz w:val="18"/>
                <w:szCs w:val="18"/>
              </w:rPr>
            </w:pPr>
          </w:p>
        </w:tc>
        <w:tc>
          <w:tcPr>
            <w:tcW w:w="234" w:type="dxa"/>
            <w:tcBorders>
              <w:top w:val="nil"/>
              <w:left w:val="nil"/>
              <w:bottom w:val="nil"/>
              <w:right w:val="nil"/>
            </w:tcBorders>
            <w:shd w:val="clear" w:color="auto" w:fill="auto"/>
            <w:noWrap/>
            <w:vAlign w:val="bottom"/>
            <w:hideMark/>
          </w:tcPr>
          <w:p w14:paraId="62F4BA9E" w14:textId="77777777" w:rsidR="00E338FF" w:rsidRPr="002A124B" w:rsidRDefault="00E338FF">
            <w:pPr>
              <w:rPr>
                <w:rFonts w:ascii="Arial" w:hAnsi="Arial" w:cs="Arial"/>
                <w:sz w:val="18"/>
                <w:szCs w:val="18"/>
              </w:rPr>
            </w:pPr>
          </w:p>
        </w:tc>
        <w:tc>
          <w:tcPr>
            <w:tcW w:w="416" w:type="dxa"/>
            <w:tcBorders>
              <w:top w:val="nil"/>
              <w:left w:val="nil"/>
              <w:bottom w:val="nil"/>
              <w:right w:val="nil"/>
            </w:tcBorders>
            <w:shd w:val="clear" w:color="auto" w:fill="auto"/>
            <w:noWrap/>
            <w:vAlign w:val="bottom"/>
            <w:hideMark/>
          </w:tcPr>
          <w:p w14:paraId="61A83BA1"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0E046F7A"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5B354295" w14:textId="77777777" w:rsidR="00E338FF" w:rsidRPr="002A124B" w:rsidRDefault="00E338FF">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14:paraId="25482EDD"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5D3A9ADE" w14:textId="77777777" w:rsidR="00E338FF" w:rsidRPr="002A124B" w:rsidRDefault="00E338FF">
            <w:pPr>
              <w:rPr>
                <w:rFonts w:ascii="Arial" w:hAnsi="Arial" w:cs="Arial"/>
                <w:sz w:val="18"/>
                <w:szCs w:val="18"/>
              </w:rPr>
            </w:pPr>
          </w:p>
        </w:tc>
        <w:tc>
          <w:tcPr>
            <w:tcW w:w="270" w:type="dxa"/>
            <w:tcBorders>
              <w:top w:val="nil"/>
              <w:left w:val="nil"/>
              <w:bottom w:val="nil"/>
              <w:right w:val="nil"/>
            </w:tcBorders>
            <w:shd w:val="clear" w:color="auto" w:fill="auto"/>
            <w:noWrap/>
            <w:vAlign w:val="bottom"/>
            <w:hideMark/>
          </w:tcPr>
          <w:p w14:paraId="2C541489" w14:textId="77777777" w:rsidR="00E338FF" w:rsidRPr="002A124B" w:rsidRDefault="00E338FF">
            <w:pPr>
              <w:rPr>
                <w:rFonts w:ascii="Arial" w:hAnsi="Arial" w:cs="Arial"/>
                <w:sz w:val="18"/>
                <w:szCs w:val="18"/>
              </w:rPr>
            </w:pPr>
          </w:p>
        </w:tc>
        <w:tc>
          <w:tcPr>
            <w:tcW w:w="273" w:type="dxa"/>
            <w:tcBorders>
              <w:top w:val="nil"/>
              <w:left w:val="nil"/>
              <w:bottom w:val="nil"/>
              <w:right w:val="nil"/>
            </w:tcBorders>
            <w:shd w:val="clear" w:color="auto" w:fill="auto"/>
            <w:noWrap/>
            <w:vAlign w:val="bottom"/>
            <w:hideMark/>
          </w:tcPr>
          <w:p w14:paraId="30A4961A" w14:textId="77777777" w:rsidR="00E338FF" w:rsidRPr="002A124B" w:rsidRDefault="00E338FF">
            <w:pPr>
              <w:rPr>
                <w:rFonts w:ascii="Arial" w:hAnsi="Arial" w:cs="Arial"/>
                <w:sz w:val="18"/>
                <w:szCs w:val="18"/>
              </w:rPr>
            </w:pPr>
          </w:p>
        </w:tc>
      </w:tr>
    </w:tbl>
    <w:p w14:paraId="5318DDE7" w14:textId="77777777" w:rsidR="007F0CC6" w:rsidRPr="009B3D16" w:rsidRDefault="007F0CC6" w:rsidP="007F0CC6">
      <w:pPr>
        <w:spacing w:after="200" w:line="276" w:lineRule="auto"/>
        <w:rPr>
          <w:rFonts w:ascii="Arial" w:eastAsiaTheme="minorHAnsi" w:hAnsi="Arial" w:cs="Arial"/>
          <w:b/>
          <w:bCs/>
          <w:lang w:eastAsia="en-US"/>
        </w:rPr>
      </w:pPr>
    </w:p>
    <w:p w14:paraId="50ADA781"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II) DA VIGÊNCIA</w:t>
      </w:r>
    </w:p>
    <w:p w14:paraId="30FFF26E" w14:textId="7E1C2C48" w:rsidR="007E172B" w:rsidRPr="009B3D16"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 xml:space="preserve">O presente instrumento de contrato terá duração de </w:t>
      </w:r>
      <w:r w:rsidRPr="009B3D16">
        <w:rPr>
          <w:rFonts w:ascii="Arial" w:hAnsi="Arial" w:cs="Arial"/>
          <w:szCs w:val="24"/>
        </w:rPr>
        <w:t xml:space="preserve">120 </w:t>
      </w:r>
      <w:r w:rsidRPr="009B3D16">
        <w:rPr>
          <w:rFonts w:ascii="Arial" w:hAnsi="Arial" w:cs="Arial"/>
          <w:szCs w:val="24"/>
        </w:rPr>
        <w:t>(</w:t>
      </w:r>
      <w:r w:rsidRPr="009B3D16">
        <w:rPr>
          <w:rFonts w:ascii="Arial" w:hAnsi="Arial" w:cs="Arial"/>
          <w:szCs w:val="24"/>
        </w:rPr>
        <w:t>cento e vinte</w:t>
      </w:r>
      <w:r w:rsidRPr="009B3D16">
        <w:rPr>
          <w:rFonts w:ascii="Arial" w:hAnsi="Arial" w:cs="Arial"/>
          <w:szCs w:val="24"/>
        </w:rPr>
        <w:t xml:space="preserve">) dias, de </w:t>
      </w:r>
      <w:r w:rsidRPr="009B3D16">
        <w:rPr>
          <w:rFonts w:ascii="Arial" w:hAnsi="Arial" w:cs="Arial"/>
          <w:szCs w:val="24"/>
        </w:rPr>
        <w:t>16</w:t>
      </w:r>
      <w:r w:rsidRPr="009B3D16">
        <w:rPr>
          <w:rFonts w:ascii="Arial" w:hAnsi="Arial" w:cs="Arial"/>
          <w:szCs w:val="24"/>
        </w:rPr>
        <w:t xml:space="preserve"> de </w:t>
      </w:r>
      <w:r w:rsidRPr="009B3D16">
        <w:rPr>
          <w:rFonts w:ascii="Arial" w:hAnsi="Arial" w:cs="Arial"/>
          <w:szCs w:val="24"/>
        </w:rPr>
        <w:t>maio</w:t>
      </w:r>
      <w:r w:rsidRPr="009B3D16">
        <w:rPr>
          <w:rFonts w:ascii="Arial" w:hAnsi="Arial" w:cs="Arial"/>
          <w:szCs w:val="24"/>
        </w:rPr>
        <w:t xml:space="preserve"> à </w:t>
      </w:r>
      <w:r w:rsidRPr="009B3D16">
        <w:rPr>
          <w:rFonts w:ascii="Arial" w:hAnsi="Arial" w:cs="Arial"/>
          <w:szCs w:val="24"/>
        </w:rPr>
        <w:t>1</w:t>
      </w:r>
      <w:r w:rsidRPr="009B3D16">
        <w:rPr>
          <w:rFonts w:ascii="Arial" w:hAnsi="Arial" w:cs="Arial"/>
          <w:szCs w:val="24"/>
        </w:rPr>
        <w:t xml:space="preserve">2 de </w:t>
      </w:r>
      <w:r w:rsidRPr="009B3D16">
        <w:rPr>
          <w:rFonts w:ascii="Arial" w:hAnsi="Arial" w:cs="Arial"/>
          <w:szCs w:val="24"/>
        </w:rPr>
        <w:t>setembro</w:t>
      </w:r>
      <w:r w:rsidRPr="009B3D16">
        <w:rPr>
          <w:rFonts w:ascii="Arial" w:hAnsi="Arial" w:cs="Arial"/>
          <w:szCs w:val="24"/>
        </w:rPr>
        <w:t xml:space="preserve"> de 2023.</w:t>
      </w:r>
    </w:p>
    <w:p w14:paraId="66043562" w14:textId="77777777" w:rsidR="007E172B" w:rsidRPr="009B3D16" w:rsidRDefault="007E172B" w:rsidP="007E172B">
      <w:pPr>
        <w:pStyle w:val="Textopadro"/>
        <w:spacing w:line="276" w:lineRule="auto"/>
        <w:ind w:firstLine="1418"/>
        <w:jc w:val="both"/>
        <w:rPr>
          <w:rFonts w:ascii="Arial" w:hAnsi="Arial" w:cs="Arial"/>
          <w:szCs w:val="24"/>
        </w:rPr>
      </w:pPr>
    </w:p>
    <w:p w14:paraId="4A80DF1F"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III) DOS VALORES E CONDIÇÕES DE PAGAMENTO</w:t>
      </w:r>
    </w:p>
    <w:p w14:paraId="454E0BF4" w14:textId="37B04985" w:rsidR="009B3D16" w:rsidRPr="009B3D16" w:rsidRDefault="007E172B" w:rsidP="009B3D16">
      <w:pPr>
        <w:pStyle w:val="Textopadro"/>
        <w:spacing w:line="276" w:lineRule="auto"/>
        <w:jc w:val="both"/>
        <w:rPr>
          <w:rFonts w:ascii="Arial" w:hAnsi="Arial" w:cs="Arial"/>
          <w:szCs w:val="24"/>
        </w:rPr>
      </w:pPr>
      <w:r w:rsidRPr="009B3D16">
        <w:rPr>
          <w:rFonts w:ascii="Arial" w:hAnsi="Arial" w:cs="Arial"/>
          <w:b/>
          <w:szCs w:val="24"/>
        </w:rPr>
        <w:tab/>
      </w:r>
      <w:r w:rsidRPr="009B3D16">
        <w:rPr>
          <w:rFonts w:ascii="Arial" w:hAnsi="Arial" w:cs="Arial"/>
          <w:b/>
          <w:szCs w:val="24"/>
        </w:rPr>
        <w:tab/>
      </w:r>
      <w:r w:rsidRPr="009B3D16">
        <w:rPr>
          <w:rFonts w:ascii="Arial" w:hAnsi="Arial" w:cs="Arial"/>
          <w:bCs/>
          <w:szCs w:val="24"/>
        </w:rPr>
        <w:t>Pel</w:t>
      </w:r>
      <w:r w:rsidR="009B3D16" w:rsidRPr="009B3D16">
        <w:rPr>
          <w:rFonts w:ascii="Arial" w:hAnsi="Arial" w:cs="Arial"/>
          <w:bCs/>
          <w:szCs w:val="24"/>
        </w:rPr>
        <w:t>o</w:t>
      </w:r>
      <w:r w:rsidRPr="009B3D16">
        <w:rPr>
          <w:rFonts w:ascii="Arial" w:hAnsi="Arial" w:cs="Arial"/>
          <w:bCs/>
          <w:szCs w:val="24"/>
        </w:rPr>
        <w:t xml:space="preserve"> </w:t>
      </w:r>
      <w:r w:rsidR="009B3D16" w:rsidRPr="009B3D16">
        <w:rPr>
          <w:rFonts w:ascii="Arial" w:hAnsi="Arial" w:cs="Arial"/>
          <w:bCs/>
          <w:szCs w:val="24"/>
        </w:rPr>
        <w:t>fornecimento dos itens</w:t>
      </w:r>
      <w:r w:rsidRPr="009B3D16">
        <w:rPr>
          <w:rFonts w:ascii="Arial" w:hAnsi="Arial" w:cs="Arial"/>
          <w:bCs/>
          <w:szCs w:val="24"/>
        </w:rPr>
        <w:t xml:space="preserve"> a CONTRATANTE pagará para a CONTRATADA à importância </w:t>
      </w:r>
      <w:r w:rsidR="009B3D16" w:rsidRPr="009B3D16">
        <w:rPr>
          <w:rFonts w:ascii="Arial" w:hAnsi="Arial" w:cs="Arial"/>
          <w:bCs/>
          <w:szCs w:val="24"/>
        </w:rPr>
        <w:t xml:space="preserve">total </w:t>
      </w:r>
      <w:r w:rsidRPr="009B3D16">
        <w:rPr>
          <w:rFonts w:ascii="Arial" w:hAnsi="Arial" w:cs="Arial"/>
          <w:bCs/>
          <w:szCs w:val="24"/>
        </w:rPr>
        <w:t xml:space="preserve">de </w:t>
      </w:r>
      <w:r w:rsidR="009B3D16" w:rsidRPr="009B3D16">
        <w:rPr>
          <w:rFonts w:ascii="Arial" w:hAnsi="Arial" w:cs="Arial"/>
          <w:szCs w:val="24"/>
        </w:rPr>
        <w:t>R$ 21.433,50 (vinte um mil quatrocentos e trinta e três mil e cinquenta centavos).</w:t>
      </w:r>
    </w:p>
    <w:p w14:paraId="0DA2166C" w14:textId="77777777" w:rsidR="007E172B" w:rsidRPr="009B3D16" w:rsidRDefault="007E172B" w:rsidP="007E172B">
      <w:pPr>
        <w:pStyle w:val="Corpodetexto"/>
        <w:tabs>
          <w:tab w:val="left" w:pos="1418"/>
        </w:tabs>
        <w:spacing w:after="0" w:line="276" w:lineRule="auto"/>
        <w:ind w:firstLine="1418"/>
        <w:jc w:val="both"/>
        <w:rPr>
          <w:rFonts w:ascii="Arial" w:hAnsi="Arial" w:cs="Arial"/>
        </w:rPr>
      </w:pPr>
      <w:r w:rsidRPr="009B3D16">
        <w:rPr>
          <w:rFonts w:ascii="Arial" w:hAnsi="Arial" w:cs="Arial"/>
        </w:rPr>
        <w:t>O pagamento correrá em até 15 (quinze) dias a contar da apresentação da nota fiscal devidamente recebida pelo fiscal do contrato e pelo Gestor da Pasta, acompanhado de termo de recebimento emitido pelo fiscal do contrato, que comprovará a prestação do serviço.</w:t>
      </w:r>
    </w:p>
    <w:p w14:paraId="1E42EFC6" w14:textId="77777777" w:rsidR="007E172B" w:rsidRPr="009B3D16" w:rsidRDefault="007E172B" w:rsidP="007E172B">
      <w:pPr>
        <w:pStyle w:val="Corpodetexto"/>
        <w:tabs>
          <w:tab w:val="left" w:pos="1418"/>
        </w:tabs>
        <w:spacing w:after="0" w:line="276" w:lineRule="auto"/>
        <w:ind w:firstLine="1418"/>
        <w:jc w:val="both"/>
        <w:rPr>
          <w:rFonts w:ascii="Arial" w:hAnsi="Arial" w:cs="Arial"/>
        </w:rPr>
      </w:pPr>
      <w:r w:rsidRPr="009B3D16">
        <w:rPr>
          <w:rFonts w:ascii="Arial" w:hAnsi="Arial" w:cs="Arial"/>
        </w:rPr>
        <w:t>Após o recebimento da nota fiscal, deverá ocorrer a liquidação da despesa, sendo que após isso será encaminhado para cronograma de pagamento.</w:t>
      </w:r>
    </w:p>
    <w:p w14:paraId="08F53DCC" w14:textId="77777777" w:rsidR="007E172B" w:rsidRPr="009B3D16" w:rsidRDefault="007E172B" w:rsidP="007E172B">
      <w:pPr>
        <w:pStyle w:val="Corpodetexto"/>
        <w:tabs>
          <w:tab w:val="left" w:pos="1418"/>
        </w:tabs>
        <w:spacing w:after="0" w:line="276" w:lineRule="auto"/>
        <w:ind w:firstLine="1418"/>
        <w:jc w:val="both"/>
        <w:rPr>
          <w:rFonts w:ascii="Arial" w:hAnsi="Arial" w:cs="Arial"/>
        </w:rPr>
      </w:pPr>
      <w:r w:rsidRPr="009B3D16">
        <w:rPr>
          <w:rFonts w:ascii="Arial" w:hAnsi="Arial" w:cs="Arial"/>
          <w:b/>
        </w:rPr>
        <w:t>Deverá a CONTRATADA quando do faturamento, observar as disposições contidas no Decreto Municipal nº 273, de 22 de agosto de 2022 para fins de cumprir às regras de retenção dispostas IN RFB n. 1.234/2012, quanto ao Imposto de Renda Retido na Fonte</w:t>
      </w:r>
      <w:r w:rsidRPr="009B3D16">
        <w:rPr>
          <w:rFonts w:ascii="Arial" w:hAnsi="Arial" w:cs="Arial"/>
        </w:rPr>
        <w:t xml:space="preserve">. </w:t>
      </w:r>
    </w:p>
    <w:p w14:paraId="43507DCC" w14:textId="77777777" w:rsidR="007E172B" w:rsidRPr="009B3D16" w:rsidRDefault="007E172B" w:rsidP="007E172B">
      <w:pPr>
        <w:pStyle w:val="textopadro0"/>
        <w:spacing w:line="276" w:lineRule="auto"/>
        <w:jc w:val="both"/>
        <w:rPr>
          <w:rFonts w:ascii="Arial" w:hAnsi="Arial" w:cs="Arial"/>
        </w:rPr>
      </w:pPr>
    </w:p>
    <w:p w14:paraId="01F6C7EA"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IV) DA DOTAÇÃO ORÇAMENTÁRIA</w:t>
      </w:r>
    </w:p>
    <w:p w14:paraId="73601673" w14:textId="19282433" w:rsidR="007E172B" w:rsidRPr="009B3D16"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As despesas decorrentes do presente contrato correrão por conta das seguintes dotações, indicadas no processo administrativo de dispensa de licitação nº 0</w:t>
      </w:r>
      <w:r w:rsidR="009B3D16" w:rsidRPr="009B3D16">
        <w:rPr>
          <w:rFonts w:ascii="Arial" w:hAnsi="Arial" w:cs="Arial"/>
          <w:szCs w:val="24"/>
        </w:rPr>
        <w:t>43</w:t>
      </w:r>
      <w:r w:rsidRPr="009B3D16">
        <w:rPr>
          <w:rFonts w:ascii="Arial" w:hAnsi="Arial" w:cs="Arial"/>
          <w:szCs w:val="24"/>
        </w:rPr>
        <w:t>/2023:</w:t>
      </w:r>
    </w:p>
    <w:p w14:paraId="3401815C" w14:textId="77777777" w:rsidR="009B3D16" w:rsidRPr="009B3D16" w:rsidRDefault="009B3D16" w:rsidP="009B3D16">
      <w:pPr>
        <w:spacing w:line="360" w:lineRule="auto"/>
        <w:ind w:firstLine="1418"/>
        <w:jc w:val="both"/>
        <w:rPr>
          <w:rFonts w:ascii="Arial" w:hAnsi="Arial" w:cs="Arial"/>
        </w:rPr>
      </w:pPr>
      <w:r w:rsidRPr="009B3D16">
        <w:rPr>
          <w:rFonts w:ascii="Arial" w:hAnsi="Arial" w:cs="Arial"/>
        </w:rPr>
        <w:t>09.01.2.904.3.3.90.32 (612)</w:t>
      </w:r>
    </w:p>
    <w:p w14:paraId="60C7D011" w14:textId="77777777" w:rsidR="007E172B" w:rsidRPr="009B3D16" w:rsidRDefault="007E172B" w:rsidP="007E172B">
      <w:pPr>
        <w:pStyle w:val="Textopadro"/>
        <w:spacing w:line="276" w:lineRule="auto"/>
        <w:jc w:val="both"/>
        <w:rPr>
          <w:rFonts w:ascii="Arial" w:hAnsi="Arial" w:cs="Arial"/>
          <w:bCs/>
          <w:color w:val="FF0000"/>
          <w:szCs w:val="24"/>
        </w:rPr>
      </w:pPr>
    </w:p>
    <w:p w14:paraId="6C86042D"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V) DA FORMA DE EXECUÇÃO DO OBJETO</w:t>
      </w:r>
    </w:p>
    <w:p w14:paraId="38AF62FF"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A entrega das cestas será conforme solicitação emitida pela Secretaria Municipal de Assistência Social e Habitação, devidamente assinada pelo responsável.</w:t>
      </w:r>
    </w:p>
    <w:p w14:paraId="3B75A5E8"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Após a contratada receber oficialmente a solicitação de entrega, este terá o prazo de 02 (dois) dias úteis para disponibilizar os itens requeridos.</w:t>
      </w:r>
    </w:p>
    <w:p w14:paraId="2B6A83E2"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 xml:space="preserve">Os </w:t>
      </w:r>
      <w:proofErr w:type="spellStart"/>
      <w:r w:rsidRPr="009B3D16">
        <w:rPr>
          <w:rFonts w:ascii="Arial" w:hAnsi="Arial" w:cs="Arial"/>
        </w:rPr>
        <w:t>pbjetos</w:t>
      </w:r>
      <w:proofErr w:type="spellEnd"/>
      <w:r w:rsidRPr="009B3D16">
        <w:rPr>
          <w:rFonts w:ascii="Arial" w:hAnsi="Arial" w:cs="Arial"/>
        </w:rPr>
        <w:t xml:space="preserve"> deverão ser colocados à disposição, na sede da Secretaria Municipal de Assistência Social e Habitação, situada na Rua Argemiro Martins Barbosa, nº 55, Centro, para verificação das quantidades, validades e qualidade dos produtos, através do responsável, no prazo estabelecido na solicitação, sendo de responsabilidade da CONTRATADA o transporte até a sede da Secretaria.</w:t>
      </w:r>
    </w:p>
    <w:p w14:paraId="30523D55"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Verificada a não conformidade de algum dos itens, a CONTRATADA deverá promover imediatamente as correções necessárias, sujeitando-se às penalidades deste contrato.</w:t>
      </w:r>
    </w:p>
    <w:p w14:paraId="5E07C39D"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Os gêneros alimentícios não perecíveis deverão apresentar prazo de validade não inferior a 6 (seis) meses da data da entrega.</w:t>
      </w:r>
    </w:p>
    <w:p w14:paraId="6AE840CA"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O recebimento dos itens se dará no decorrer do prazo contratual a medida da necessidade do Contratante, se tiver de acordo com as especificações do objeto, após a verificação da quantidade dos itens e consequente aceitação.</w:t>
      </w:r>
    </w:p>
    <w:p w14:paraId="6B0A6EA8"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lastRenderedPageBreak/>
        <w:t>Após receber os itens, verificada a conformidade dos mesmos, será testado o seu recebimento. A comprovação do recebimento dos itens será encaminhada ao fiscal do contrato.</w:t>
      </w:r>
    </w:p>
    <w:p w14:paraId="0A4404D1" w14:textId="77777777" w:rsidR="009B3D16" w:rsidRPr="009B3D16" w:rsidRDefault="009B3D16" w:rsidP="009B3D16">
      <w:pPr>
        <w:pStyle w:val="Corpodetexto"/>
        <w:tabs>
          <w:tab w:val="left" w:pos="1418"/>
        </w:tabs>
        <w:spacing w:after="0"/>
        <w:ind w:firstLine="1418"/>
        <w:jc w:val="both"/>
        <w:rPr>
          <w:rFonts w:ascii="Arial" w:hAnsi="Arial" w:cs="Arial"/>
        </w:rPr>
      </w:pPr>
      <w:r w:rsidRPr="009B3D16">
        <w:rPr>
          <w:rFonts w:ascii="Arial" w:hAnsi="Arial" w:cs="Arial"/>
        </w:rPr>
        <w:t>Caberá ao fiscal do contrato o recebimento definitivo dos itens adquiridos, após a verificação da quantidade e qualidade dos itens e consequente aceitação.</w:t>
      </w:r>
    </w:p>
    <w:p w14:paraId="7C77E8DC" w14:textId="77777777" w:rsidR="007E172B" w:rsidRPr="009B3D16" w:rsidRDefault="007E172B" w:rsidP="007E172B">
      <w:pPr>
        <w:pStyle w:val="Textopadro"/>
        <w:spacing w:line="276" w:lineRule="auto"/>
        <w:jc w:val="both"/>
        <w:rPr>
          <w:rFonts w:ascii="Arial" w:hAnsi="Arial" w:cs="Arial"/>
          <w:b/>
          <w:szCs w:val="24"/>
        </w:rPr>
      </w:pPr>
    </w:p>
    <w:p w14:paraId="1F2D4D50"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VI) DA OBRIGAÇÃO DA CONTRATANTE</w:t>
      </w:r>
    </w:p>
    <w:p w14:paraId="27FBC69D" w14:textId="77777777" w:rsidR="007E172B" w:rsidRPr="009B3D16" w:rsidRDefault="007E172B" w:rsidP="007E172B">
      <w:pPr>
        <w:tabs>
          <w:tab w:val="left" w:pos="1418"/>
          <w:tab w:val="left" w:pos="4253"/>
        </w:tabs>
        <w:spacing w:line="276" w:lineRule="auto"/>
        <w:ind w:firstLine="1418"/>
        <w:jc w:val="both"/>
        <w:rPr>
          <w:rFonts w:ascii="Arial" w:hAnsi="Arial" w:cs="Arial"/>
        </w:rPr>
      </w:pPr>
      <w:r w:rsidRPr="009B3D16">
        <w:rPr>
          <w:rFonts w:ascii="Arial" w:hAnsi="Arial" w:cs="Arial"/>
        </w:rPr>
        <w:t>São obrigações da CONTRATANTE:</w:t>
      </w:r>
    </w:p>
    <w:p w14:paraId="00FF32A1"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 - Efetuar o devido pagamento à CONTRATADA, nos termos do presente instrumento;</w:t>
      </w:r>
    </w:p>
    <w:p w14:paraId="594609CD"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II - Dar à CONTRATADA as condições necessárias à regular execução do contrato;</w:t>
      </w:r>
    </w:p>
    <w:p w14:paraId="6EF2E9F8"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III - Determinar as providências necessárias quando o fornecimento do objeto não observar a forma estipulada no presente contrato, sem prejuízo da aplicação das sanções cabíveis, quando for o caso;</w:t>
      </w:r>
    </w:p>
    <w:p w14:paraId="7806B4FE"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IV - Designar servidor pertencente ao quadro da CONTRATANTE, para ser responsável pelo acompanhamento e fiscalização da execução do objeto do presente contrato;</w:t>
      </w:r>
    </w:p>
    <w:p w14:paraId="345A75AD"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V - Cumprir todas as demais cláusulas do presente contrato.</w:t>
      </w:r>
    </w:p>
    <w:p w14:paraId="0D613C00" w14:textId="77777777" w:rsidR="007E172B" w:rsidRPr="009B3D16" w:rsidRDefault="007E172B" w:rsidP="007E172B">
      <w:pPr>
        <w:pStyle w:val="Textopadro"/>
        <w:spacing w:line="276" w:lineRule="auto"/>
        <w:jc w:val="both"/>
        <w:rPr>
          <w:rFonts w:ascii="Arial" w:hAnsi="Arial" w:cs="Arial"/>
          <w:b/>
          <w:szCs w:val="24"/>
        </w:rPr>
      </w:pPr>
    </w:p>
    <w:p w14:paraId="664790C8"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VII) DA OBRIGAÇÃO DA CONTRATADA</w:t>
      </w:r>
    </w:p>
    <w:p w14:paraId="628A3F1E"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São obrigações da CONTRATADA:</w:t>
      </w:r>
    </w:p>
    <w:p w14:paraId="6CA44267"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 - Fornecer o objeto/serviço de acordo com as especificações, quantidade e prazos do instrumento de contratação direta e do presente contrato, bem como nos termos da sua proposta;</w:t>
      </w:r>
    </w:p>
    <w:p w14:paraId="749467D2"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II - Responsabilizar-se por todos os ônus e tributos, emolumentos, honorários ou despesas incidentes sobre o objeto contratado, bem como por cumprir todas as obrigações trabalhistas, previdenciárias e acidentárias relativas aos funcionários que empregar para a execução do objeto, inclusive as decorrentes de convenções, acordos ou dissídios coletivos;</w:t>
      </w:r>
    </w:p>
    <w:p w14:paraId="7C5FCD9C"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III -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 sendo o caso;</w:t>
      </w:r>
    </w:p>
    <w:p w14:paraId="025FD04A"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IV – Cumprir as exigências de reserva de cargos prevista em lei, bem como em outras normas específicas, para pessoa com deficiência, para reabilitado da Previdência Social e para aprendiz;</w:t>
      </w:r>
    </w:p>
    <w:p w14:paraId="30C648AD"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V - Zelar pelo cumprimento, por parte de seus empregados, das normas do Ministério do Trabalho, cabendo à CONTRATADA o fornecimento de equipamentos de proteção individual (EPI), sendo o caso;</w:t>
      </w:r>
    </w:p>
    <w:p w14:paraId="41DEEB9E"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VI - Responsabilizar-se por todos os danos causados por seus funcionários à CONTRATANTE e/ou terceiros, decorrentes de culpa ou dolo, devidamente apurados mediante processo administrativo, quando da execução do objeto contratado;</w:t>
      </w:r>
    </w:p>
    <w:p w14:paraId="2001E3EB"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lastRenderedPageBreak/>
        <w:tab/>
        <w:t>VII - Reparar e/ou corrigir, às suas expensas, o fornecimento em que se verificar vícios, defeitos ou incorreções resultantes da execução do objeto em desacordo com o pactuado;</w:t>
      </w:r>
    </w:p>
    <w:p w14:paraId="039167D8" w14:textId="77777777" w:rsidR="007E172B" w:rsidRPr="009B3D16" w:rsidRDefault="007E172B" w:rsidP="007E172B">
      <w:pPr>
        <w:tabs>
          <w:tab w:val="left" w:pos="1418"/>
          <w:tab w:val="left" w:pos="4253"/>
        </w:tabs>
        <w:spacing w:line="276" w:lineRule="auto"/>
        <w:jc w:val="both"/>
        <w:rPr>
          <w:rFonts w:ascii="Arial" w:hAnsi="Arial" w:cs="Arial"/>
        </w:rPr>
      </w:pPr>
      <w:r w:rsidRPr="009B3D16">
        <w:rPr>
          <w:rFonts w:ascii="Arial" w:hAnsi="Arial" w:cs="Arial"/>
        </w:rPr>
        <w:tab/>
        <w:t>VIII - Executar as obrigações assumidas no presente contrato por seus próprios meios, não sendo admitida a subcontratação não prevista em instrumento de contratação direta e no presente contrato.</w:t>
      </w:r>
    </w:p>
    <w:p w14:paraId="7C498928" w14:textId="77777777" w:rsidR="007E172B" w:rsidRPr="009B3D16" w:rsidRDefault="007E172B" w:rsidP="007E172B">
      <w:pPr>
        <w:pStyle w:val="Textopadro"/>
        <w:spacing w:line="276" w:lineRule="auto"/>
        <w:jc w:val="both"/>
        <w:rPr>
          <w:rFonts w:ascii="Arial" w:hAnsi="Arial" w:cs="Arial"/>
          <w:szCs w:val="24"/>
        </w:rPr>
      </w:pPr>
    </w:p>
    <w:p w14:paraId="2C1FAC82" w14:textId="77777777" w:rsidR="007E172B" w:rsidRPr="009B3D16" w:rsidRDefault="007E172B" w:rsidP="007E172B">
      <w:pPr>
        <w:pStyle w:val="Textopadro"/>
        <w:spacing w:line="276" w:lineRule="auto"/>
        <w:jc w:val="both"/>
        <w:rPr>
          <w:rFonts w:ascii="Arial" w:hAnsi="Arial" w:cs="Arial"/>
          <w:szCs w:val="24"/>
        </w:rPr>
      </w:pPr>
      <w:r w:rsidRPr="009B3D16">
        <w:rPr>
          <w:rFonts w:ascii="Arial" w:hAnsi="Arial" w:cs="Arial"/>
          <w:b/>
          <w:szCs w:val="24"/>
        </w:rPr>
        <w:t>VIII) DA ALTERAÇÃO CONTRATUAL</w:t>
      </w:r>
    </w:p>
    <w:p w14:paraId="5629BD22" w14:textId="77777777" w:rsidR="007E172B" w:rsidRPr="009B3D16"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 xml:space="preserve">A alteração de qualquer das disposições estabelecidas neste contrato somente se reputará válida se tornadas expressamente em Instrumento Aditivo que apresente a mesma forma, que ao presente se aderirá, passando a fazer parte dele.    </w:t>
      </w:r>
    </w:p>
    <w:p w14:paraId="1A49AD40" w14:textId="77777777" w:rsidR="007E172B" w:rsidRPr="009B3D16" w:rsidRDefault="007E172B" w:rsidP="007E172B">
      <w:pPr>
        <w:pStyle w:val="Textopadro"/>
        <w:spacing w:line="276" w:lineRule="auto"/>
        <w:jc w:val="both"/>
        <w:rPr>
          <w:rFonts w:ascii="Arial" w:hAnsi="Arial" w:cs="Arial"/>
          <w:szCs w:val="24"/>
        </w:rPr>
      </w:pPr>
    </w:p>
    <w:p w14:paraId="1788394F" w14:textId="77777777" w:rsidR="007E172B" w:rsidRPr="009B3D16" w:rsidRDefault="007E172B" w:rsidP="007E172B">
      <w:pPr>
        <w:tabs>
          <w:tab w:val="left" w:pos="1418"/>
          <w:tab w:val="left" w:pos="4253"/>
        </w:tabs>
        <w:spacing w:line="276" w:lineRule="auto"/>
        <w:jc w:val="both"/>
        <w:rPr>
          <w:rFonts w:ascii="Arial" w:hAnsi="Arial" w:cs="Arial"/>
          <w:b/>
        </w:rPr>
      </w:pPr>
      <w:r w:rsidRPr="009B3D16">
        <w:rPr>
          <w:rFonts w:ascii="Arial" w:hAnsi="Arial" w:cs="Arial"/>
          <w:b/>
        </w:rPr>
        <w:t>IX) DAS PENALIDADES</w:t>
      </w:r>
    </w:p>
    <w:p w14:paraId="600B42FF"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r w:rsidRPr="009B3D16">
        <w:rPr>
          <w:rFonts w:ascii="Arial" w:hAnsi="Arial" w:cs="Arial"/>
        </w:rPr>
        <w:t>A CONTRATADA será responsabilizada administrativamente pelas seguintes infrações:</w:t>
      </w:r>
    </w:p>
    <w:p w14:paraId="2B160C6D"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1" w:name="art155i"/>
      <w:bookmarkEnd w:id="1"/>
      <w:r w:rsidRPr="009B3D16">
        <w:rPr>
          <w:rFonts w:ascii="Arial" w:hAnsi="Arial" w:cs="Arial"/>
        </w:rPr>
        <w:t xml:space="preserve">I - </w:t>
      </w:r>
      <w:proofErr w:type="gramStart"/>
      <w:r w:rsidRPr="009B3D16">
        <w:rPr>
          <w:rFonts w:ascii="Arial" w:hAnsi="Arial" w:cs="Arial"/>
        </w:rPr>
        <w:t>dar</w:t>
      </w:r>
      <w:proofErr w:type="gramEnd"/>
      <w:r w:rsidRPr="009B3D16">
        <w:rPr>
          <w:rFonts w:ascii="Arial" w:hAnsi="Arial" w:cs="Arial"/>
        </w:rPr>
        <w:t xml:space="preserve"> causa à inexecução parcial do contrato;</w:t>
      </w:r>
    </w:p>
    <w:p w14:paraId="07E778A2"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2" w:name="art155ii"/>
      <w:bookmarkEnd w:id="2"/>
      <w:r w:rsidRPr="009B3D16">
        <w:rPr>
          <w:rFonts w:ascii="Arial" w:hAnsi="Arial" w:cs="Arial"/>
        </w:rPr>
        <w:t xml:space="preserve">II - </w:t>
      </w:r>
      <w:proofErr w:type="gramStart"/>
      <w:r w:rsidRPr="009B3D16">
        <w:rPr>
          <w:rFonts w:ascii="Arial" w:hAnsi="Arial" w:cs="Arial"/>
        </w:rPr>
        <w:t>dar</w:t>
      </w:r>
      <w:proofErr w:type="gramEnd"/>
      <w:r w:rsidRPr="009B3D16">
        <w:rPr>
          <w:rFonts w:ascii="Arial" w:hAnsi="Arial" w:cs="Arial"/>
        </w:rPr>
        <w:t xml:space="preserve"> causa à inexecução parcial do contrato que cause grave dano à Administração, ao funcionamento dos serviços públicos ou ao interesse coletivo;</w:t>
      </w:r>
    </w:p>
    <w:p w14:paraId="560B99D2"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3" w:name="art155iii"/>
      <w:bookmarkEnd w:id="3"/>
      <w:r w:rsidRPr="009B3D16">
        <w:rPr>
          <w:rFonts w:ascii="Arial" w:hAnsi="Arial" w:cs="Arial"/>
        </w:rPr>
        <w:t>III - dar causa à inexecução total do contrato;</w:t>
      </w:r>
    </w:p>
    <w:p w14:paraId="1618E542"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4" w:name="art155iv"/>
      <w:bookmarkEnd w:id="4"/>
      <w:r w:rsidRPr="009B3D16">
        <w:rPr>
          <w:rFonts w:ascii="Arial" w:hAnsi="Arial" w:cs="Arial"/>
        </w:rPr>
        <w:t xml:space="preserve">IV - </w:t>
      </w:r>
      <w:proofErr w:type="gramStart"/>
      <w:r w:rsidRPr="009B3D16">
        <w:rPr>
          <w:rFonts w:ascii="Arial" w:hAnsi="Arial" w:cs="Arial"/>
        </w:rPr>
        <w:t>deixar</w:t>
      </w:r>
      <w:proofErr w:type="gramEnd"/>
      <w:r w:rsidRPr="009B3D16">
        <w:rPr>
          <w:rFonts w:ascii="Arial" w:hAnsi="Arial" w:cs="Arial"/>
        </w:rPr>
        <w:t xml:space="preserve"> de entregar a documentação exigida para o certame;</w:t>
      </w:r>
    </w:p>
    <w:p w14:paraId="541FD1E4"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5" w:name="art155v"/>
      <w:bookmarkEnd w:id="5"/>
      <w:r w:rsidRPr="009B3D16">
        <w:rPr>
          <w:rFonts w:ascii="Arial" w:hAnsi="Arial" w:cs="Arial"/>
        </w:rPr>
        <w:t xml:space="preserve">V - </w:t>
      </w:r>
      <w:proofErr w:type="gramStart"/>
      <w:r w:rsidRPr="009B3D16">
        <w:rPr>
          <w:rFonts w:ascii="Arial" w:hAnsi="Arial" w:cs="Arial"/>
        </w:rPr>
        <w:t>não</w:t>
      </w:r>
      <w:proofErr w:type="gramEnd"/>
      <w:r w:rsidRPr="009B3D16">
        <w:rPr>
          <w:rFonts w:ascii="Arial" w:hAnsi="Arial" w:cs="Arial"/>
        </w:rPr>
        <w:t xml:space="preserve"> manter a proposta, salvo em decorrência de fato superveniente devidamente justificado;</w:t>
      </w:r>
    </w:p>
    <w:p w14:paraId="63C40B84"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6" w:name="art155vi"/>
      <w:bookmarkEnd w:id="6"/>
      <w:r w:rsidRPr="009B3D16">
        <w:rPr>
          <w:rFonts w:ascii="Arial" w:hAnsi="Arial" w:cs="Arial"/>
        </w:rPr>
        <w:t xml:space="preserve">VI - </w:t>
      </w:r>
      <w:proofErr w:type="gramStart"/>
      <w:r w:rsidRPr="009B3D16">
        <w:rPr>
          <w:rFonts w:ascii="Arial" w:hAnsi="Arial" w:cs="Arial"/>
        </w:rPr>
        <w:t>não</w:t>
      </w:r>
      <w:proofErr w:type="gramEnd"/>
      <w:r w:rsidRPr="009B3D16">
        <w:rPr>
          <w:rFonts w:ascii="Arial" w:hAnsi="Arial" w:cs="Arial"/>
        </w:rPr>
        <w:t xml:space="preserve"> celebrar o contrato ou não entregar a documentação exigida para a contratação, quando convocado dentro do prazo de validade de sua proposta;</w:t>
      </w:r>
    </w:p>
    <w:p w14:paraId="72FAB22C"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7" w:name="art155vii"/>
      <w:bookmarkEnd w:id="7"/>
      <w:r w:rsidRPr="009B3D16">
        <w:rPr>
          <w:rFonts w:ascii="Arial" w:hAnsi="Arial" w:cs="Arial"/>
        </w:rPr>
        <w:t>VII - ensejar o retardamento da execução ou da entrega do objeto sem motivo justificado;</w:t>
      </w:r>
    </w:p>
    <w:p w14:paraId="16923F6B"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8" w:name="art155viii"/>
      <w:bookmarkEnd w:id="8"/>
      <w:r w:rsidRPr="009B3D16">
        <w:rPr>
          <w:rFonts w:ascii="Arial" w:hAnsi="Arial" w:cs="Arial"/>
        </w:rPr>
        <w:t>VIII - apresentar declaração ou documentação falsa exigida para o certame ou prestar declaração falsa durante a licitação ou a execução do contrato;</w:t>
      </w:r>
    </w:p>
    <w:p w14:paraId="0397A20C"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9" w:name="art155ix"/>
      <w:bookmarkEnd w:id="9"/>
      <w:r w:rsidRPr="009B3D16">
        <w:rPr>
          <w:rFonts w:ascii="Arial" w:hAnsi="Arial" w:cs="Arial"/>
        </w:rPr>
        <w:t xml:space="preserve">IX - </w:t>
      </w:r>
      <w:proofErr w:type="gramStart"/>
      <w:r w:rsidRPr="009B3D16">
        <w:rPr>
          <w:rFonts w:ascii="Arial" w:hAnsi="Arial" w:cs="Arial"/>
        </w:rPr>
        <w:t>fraudar</w:t>
      </w:r>
      <w:proofErr w:type="gramEnd"/>
      <w:r w:rsidRPr="009B3D16">
        <w:rPr>
          <w:rFonts w:ascii="Arial" w:hAnsi="Arial" w:cs="Arial"/>
        </w:rPr>
        <w:t xml:space="preserve"> a licitação ou praticar ato fraudulento na execução do contrato;</w:t>
      </w:r>
    </w:p>
    <w:p w14:paraId="6B306659"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10" w:name="art155x"/>
      <w:bookmarkEnd w:id="10"/>
      <w:r w:rsidRPr="009B3D16">
        <w:rPr>
          <w:rFonts w:ascii="Arial" w:hAnsi="Arial" w:cs="Arial"/>
        </w:rPr>
        <w:t xml:space="preserve">X - </w:t>
      </w:r>
      <w:proofErr w:type="gramStart"/>
      <w:r w:rsidRPr="009B3D16">
        <w:rPr>
          <w:rFonts w:ascii="Arial" w:hAnsi="Arial" w:cs="Arial"/>
        </w:rPr>
        <w:t>comportar-se</w:t>
      </w:r>
      <w:proofErr w:type="gramEnd"/>
      <w:r w:rsidRPr="009B3D16">
        <w:rPr>
          <w:rFonts w:ascii="Arial" w:hAnsi="Arial" w:cs="Arial"/>
        </w:rPr>
        <w:t xml:space="preserve"> de modo inidôneo ou cometer fraude de qualquer natureza;</w:t>
      </w:r>
    </w:p>
    <w:p w14:paraId="3AD342D1"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11" w:name="art155xi"/>
      <w:bookmarkEnd w:id="11"/>
      <w:r w:rsidRPr="009B3D16">
        <w:rPr>
          <w:rFonts w:ascii="Arial" w:hAnsi="Arial" w:cs="Arial"/>
        </w:rPr>
        <w:t>XI - praticar atos ilícitos com vistas a frustrar os objetivos da licitação;</w:t>
      </w:r>
    </w:p>
    <w:p w14:paraId="55B727B6" w14:textId="77777777" w:rsidR="007E172B" w:rsidRPr="009B3D16" w:rsidRDefault="007E172B" w:rsidP="007E172B">
      <w:pPr>
        <w:pStyle w:val="NormalWeb"/>
        <w:spacing w:before="0" w:beforeAutospacing="0" w:after="0" w:afterAutospacing="0" w:line="276" w:lineRule="auto"/>
        <w:ind w:firstLine="1418"/>
        <w:jc w:val="both"/>
        <w:rPr>
          <w:rFonts w:ascii="Arial" w:hAnsi="Arial" w:cs="Arial"/>
        </w:rPr>
      </w:pPr>
      <w:bookmarkStart w:id="12" w:name="art155xii"/>
      <w:bookmarkEnd w:id="12"/>
      <w:r w:rsidRPr="009B3D16">
        <w:rPr>
          <w:rFonts w:ascii="Arial" w:hAnsi="Arial" w:cs="Arial"/>
        </w:rPr>
        <w:t>XII - praticar ato lesivo previsto no </w:t>
      </w:r>
      <w:hyperlink r:id="rId8" w:anchor="art5" w:history="1">
        <w:r w:rsidRPr="009B3D16">
          <w:rPr>
            <w:rStyle w:val="Hyperlink"/>
            <w:rFonts w:ascii="Arial" w:hAnsi="Arial" w:cs="Arial"/>
            <w:color w:val="auto"/>
          </w:rPr>
          <w:t>art. 5º da Lei nº 12.846, de 1º de agosto de 2013.</w:t>
        </w:r>
      </w:hyperlink>
    </w:p>
    <w:p w14:paraId="6E7B5E83" w14:textId="77777777" w:rsidR="007E172B" w:rsidRPr="009B3D16" w:rsidRDefault="007E172B" w:rsidP="007E172B">
      <w:pPr>
        <w:pStyle w:val="Corpodetexto"/>
        <w:tabs>
          <w:tab w:val="left" w:pos="1418"/>
        </w:tabs>
        <w:spacing w:after="0" w:line="276" w:lineRule="auto"/>
        <w:ind w:firstLine="1418"/>
        <w:jc w:val="both"/>
        <w:rPr>
          <w:rFonts w:ascii="Arial" w:hAnsi="Arial" w:cs="Arial"/>
        </w:rPr>
      </w:pPr>
      <w:r w:rsidRPr="009B3D16">
        <w:rPr>
          <w:rFonts w:ascii="Arial" w:hAnsi="Arial" w:cs="Arial"/>
        </w:rPr>
        <w:t>A CONTRATADA estará sujeita às seguintes penalidades:</w:t>
      </w:r>
    </w:p>
    <w:p w14:paraId="0DE5A8ED" w14:textId="6FACEC30" w:rsidR="007E172B" w:rsidRPr="009B3D16" w:rsidRDefault="007E172B" w:rsidP="007E172B">
      <w:pPr>
        <w:pStyle w:val="Corpodetexto3"/>
        <w:spacing w:after="0" w:line="276" w:lineRule="auto"/>
        <w:ind w:firstLine="1418"/>
        <w:jc w:val="both"/>
        <w:rPr>
          <w:rFonts w:ascii="Arial" w:hAnsi="Arial" w:cs="Arial"/>
          <w:sz w:val="24"/>
          <w:szCs w:val="24"/>
        </w:rPr>
      </w:pPr>
      <w:r w:rsidRPr="009B3D16">
        <w:rPr>
          <w:rFonts w:ascii="Arial" w:hAnsi="Arial" w:cs="Arial"/>
          <w:sz w:val="24"/>
          <w:szCs w:val="24"/>
        </w:rPr>
        <w:t xml:space="preserve">I - multa de 1% sobre o valor total atualizado do contrato, por dia de atraso, limitada </w:t>
      </w:r>
      <w:proofErr w:type="spellStart"/>
      <w:r w:rsidRPr="009B3D16">
        <w:rPr>
          <w:rFonts w:ascii="Arial" w:hAnsi="Arial" w:cs="Arial"/>
          <w:sz w:val="24"/>
          <w:szCs w:val="24"/>
        </w:rPr>
        <w:t>esta</w:t>
      </w:r>
      <w:proofErr w:type="spellEnd"/>
      <w:r w:rsidRPr="009B3D16">
        <w:rPr>
          <w:rFonts w:ascii="Arial" w:hAnsi="Arial" w:cs="Arial"/>
          <w:sz w:val="24"/>
          <w:szCs w:val="24"/>
        </w:rPr>
        <w:t xml:space="preserve"> a </w:t>
      </w:r>
      <w:r w:rsidR="009B3D16" w:rsidRPr="009B3D16">
        <w:rPr>
          <w:rFonts w:ascii="Arial" w:hAnsi="Arial" w:cs="Arial"/>
          <w:sz w:val="24"/>
          <w:szCs w:val="24"/>
        </w:rPr>
        <w:t>03</w:t>
      </w:r>
      <w:r w:rsidRPr="009B3D16">
        <w:rPr>
          <w:rFonts w:ascii="Arial" w:hAnsi="Arial" w:cs="Arial"/>
          <w:sz w:val="24"/>
          <w:szCs w:val="24"/>
        </w:rPr>
        <w:t xml:space="preserve"> (</w:t>
      </w:r>
      <w:r w:rsidR="009B3D16" w:rsidRPr="009B3D16">
        <w:rPr>
          <w:rFonts w:ascii="Arial" w:hAnsi="Arial" w:cs="Arial"/>
          <w:sz w:val="24"/>
          <w:szCs w:val="24"/>
        </w:rPr>
        <w:t>três</w:t>
      </w:r>
      <w:r w:rsidRPr="009B3D16">
        <w:rPr>
          <w:rFonts w:ascii="Arial" w:hAnsi="Arial" w:cs="Arial"/>
          <w:sz w:val="24"/>
          <w:szCs w:val="24"/>
        </w:rPr>
        <w:t xml:space="preserve">) </w:t>
      </w:r>
      <w:r w:rsidR="009B3D16" w:rsidRPr="009B3D16">
        <w:rPr>
          <w:rFonts w:ascii="Arial" w:hAnsi="Arial" w:cs="Arial"/>
          <w:sz w:val="24"/>
          <w:szCs w:val="24"/>
        </w:rPr>
        <w:t>dias</w:t>
      </w:r>
      <w:r w:rsidRPr="009B3D16">
        <w:rPr>
          <w:rFonts w:ascii="Arial" w:hAnsi="Arial" w:cs="Arial"/>
          <w:sz w:val="24"/>
          <w:szCs w:val="24"/>
        </w:rPr>
        <w:t xml:space="preserve"> de efetiva falta da </w:t>
      </w:r>
      <w:r w:rsidR="009B3D16" w:rsidRPr="009B3D16">
        <w:rPr>
          <w:rFonts w:ascii="Arial" w:hAnsi="Arial" w:cs="Arial"/>
          <w:sz w:val="24"/>
          <w:szCs w:val="24"/>
        </w:rPr>
        <w:t>entrega dos itens</w:t>
      </w:r>
      <w:r w:rsidRPr="009B3D16">
        <w:rPr>
          <w:rFonts w:ascii="Arial" w:hAnsi="Arial" w:cs="Arial"/>
          <w:sz w:val="24"/>
          <w:szCs w:val="24"/>
        </w:rPr>
        <w:t xml:space="preserve">, após o qual será considerada caracterizada a inexecução </w:t>
      </w:r>
      <w:proofErr w:type="gramStart"/>
      <w:r w:rsidRPr="009B3D16">
        <w:rPr>
          <w:rFonts w:ascii="Arial" w:hAnsi="Arial" w:cs="Arial"/>
          <w:sz w:val="24"/>
          <w:szCs w:val="24"/>
        </w:rPr>
        <w:t>parcial  do</w:t>
      </w:r>
      <w:proofErr w:type="gramEnd"/>
      <w:r w:rsidRPr="009B3D16">
        <w:rPr>
          <w:rFonts w:ascii="Arial" w:hAnsi="Arial" w:cs="Arial"/>
          <w:sz w:val="24"/>
          <w:szCs w:val="24"/>
        </w:rPr>
        <w:t xml:space="preserve"> contrato .</w:t>
      </w:r>
    </w:p>
    <w:p w14:paraId="3E8E3DC7" w14:textId="77777777" w:rsidR="007E172B" w:rsidRPr="009B3D16" w:rsidRDefault="007E172B" w:rsidP="007E172B">
      <w:pPr>
        <w:pStyle w:val="Corpodetexto3"/>
        <w:spacing w:after="0" w:line="276" w:lineRule="auto"/>
        <w:ind w:firstLine="1418"/>
        <w:jc w:val="both"/>
        <w:rPr>
          <w:rFonts w:ascii="Arial" w:hAnsi="Arial" w:cs="Arial"/>
          <w:sz w:val="24"/>
          <w:szCs w:val="24"/>
        </w:rPr>
      </w:pPr>
      <w:r w:rsidRPr="009B3D16">
        <w:rPr>
          <w:rFonts w:ascii="Arial" w:hAnsi="Arial" w:cs="Arial"/>
          <w:sz w:val="24"/>
          <w:szCs w:val="24"/>
        </w:rPr>
        <w:t xml:space="preserve">II </w:t>
      </w:r>
      <w:proofErr w:type="gramStart"/>
      <w:r w:rsidRPr="009B3D16">
        <w:rPr>
          <w:rFonts w:ascii="Arial" w:hAnsi="Arial" w:cs="Arial"/>
          <w:sz w:val="24"/>
          <w:szCs w:val="24"/>
        </w:rPr>
        <w:t>-  multa</w:t>
      </w:r>
      <w:proofErr w:type="gramEnd"/>
      <w:r w:rsidRPr="009B3D16">
        <w:rPr>
          <w:rFonts w:ascii="Arial" w:hAnsi="Arial" w:cs="Arial"/>
          <w:sz w:val="24"/>
          <w:szCs w:val="24"/>
        </w:rPr>
        <w:t xml:space="preserve"> de 3% sobre o valor total atualizado do contrato, pela inexecução parcial do contrato.</w:t>
      </w:r>
    </w:p>
    <w:p w14:paraId="71E4BF2D" w14:textId="77777777" w:rsidR="007E172B" w:rsidRPr="009B3D16" w:rsidRDefault="007E172B" w:rsidP="007E172B">
      <w:pPr>
        <w:pStyle w:val="Corpodetexto3"/>
        <w:spacing w:after="0" w:line="276" w:lineRule="auto"/>
        <w:ind w:firstLine="1418"/>
        <w:jc w:val="both"/>
        <w:rPr>
          <w:rFonts w:ascii="Arial" w:hAnsi="Arial" w:cs="Arial"/>
          <w:sz w:val="24"/>
          <w:szCs w:val="24"/>
        </w:rPr>
      </w:pPr>
      <w:r w:rsidRPr="009B3D16">
        <w:rPr>
          <w:rFonts w:ascii="Arial" w:hAnsi="Arial" w:cs="Arial"/>
          <w:sz w:val="24"/>
          <w:szCs w:val="24"/>
        </w:rPr>
        <w:t>III - multa de 10% sobre o valor total atualizado do contrato, pela inexecução total do contrato;</w:t>
      </w:r>
    </w:p>
    <w:p w14:paraId="6F8710EA" w14:textId="77777777" w:rsidR="007E172B" w:rsidRPr="009B3D16" w:rsidRDefault="007E172B" w:rsidP="007E172B">
      <w:pPr>
        <w:pStyle w:val="Corpodetexto3"/>
        <w:spacing w:after="0" w:line="276" w:lineRule="auto"/>
        <w:ind w:firstLine="1418"/>
        <w:jc w:val="both"/>
        <w:rPr>
          <w:rFonts w:ascii="Arial" w:hAnsi="Arial" w:cs="Arial"/>
          <w:sz w:val="24"/>
          <w:szCs w:val="24"/>
        </w:rPr>
      </w:pPr>
      <w:r w:rsidRPr="009B3D16">
        <w:rPr>
          <w:rFonts w:ascii="Arial" w:hAnsi="Arial" w:cs="Arial"/>
          <w:sz w:val="24"/>
          <w:szCs w:val="24"/>
        </w:rPr>
        <w:lastRenderedPageBreak/>
        <w:t xml:space="preserve"> IV </w:t>
      </w:r>
      <w:proofErr w:type="gramStart"/>
      <w:r w:rsidRPr="009B3D16">
        <w:rPr>
          <w:rFonts w:ascii="Arial" w:hAnsi="Arial" w:cs="Arial"/>
          <w:sz w:val="24"/>
          <w:szCs w:val="24"/>
        </w:rPr>
        <w:t>-  Advertência</w:t>
      </w:r>
      <w:proofErr w:type="gramEnd"/>
      <w:r w:rsidRPr="009B3D16">
        <w:rPr>
          <w:rFonts w:ascii="Arial" w:hAnsi="Arial" w:cs="Arial"/>
          <w:sz w:val="24"/>
          <w:szCs w:val="24"/>
        </w:rPr>
        <w:t xml:space="preserve"> ou suspensão do direito de participar em licitação do CONTRATANTE, por prazo não superior a 02(dois) anos, e ainda, declará-lo inidôneo para contratar ou transacionar com o Município.</w:t>
      </w:r>
    </w:p>
    <w:p w14:paraId="2BA0CCAE" w14:textId="77777777" w:rsidR="007E172B" w:rsidRPr="009B3D16" w:rsidRDefault="007E172B" w:rsidP="007E172B">
      <w:pPr>
        <w:pStyle w:val="Corpodetexto"/>
        <w:tabs>
          <w:tab w:val="left" w:pos="1418"/>
        </w:tabs>
        <w:spacing w:after="0" w:line="276" w:lineRule="auto"/>
        <w:ind w:firstLine="284"/>
        <w:jc w:val="both"/>
        <w:rPr>
          <w:rFonts w:ascii="Arial" w:hAnsi="Arial" w:cs="Arial"/>
        </w:rPr>
      </w:pPr>
    </w:p>
    <w:p w14:paraId="52D909CC" w14:textId="77777777" w:rsidR="007E172B" w:rsidRPr="009B3D16" w:rsidRDefault="007E172B" w:rsidP="007E172B">
      <w:pPr>
        <w:tabs>
          <w:tab w:val="left" w:pos="4253"/>
        </w:tabs>
        <w:spacing w:line="276" w:lineRule="auto"/>
        <w:rPr>
          <w:rFonts w:ascii="Arial" w:hAnsi="Arial" w:cs="Arial"/>
        </w:rPr>
      </w:pPr>
      <w:r w:rsidRPr="009B3D16">
        <w:rPr>
          <w:rFonts w:ascii="Arial" w:hAnsi="Arial" w:cs="Arial"/>
          <w:b/>
        </w:rPr>
        <w:t xml:space="preserve">X) DA EXTINÇÃO </w:t>
      </w:r>
    </w:p>
    <w:p w14:paraId="6B59C819" w14:textId="77777777" w:rsidR="007E172B" w:rsidRPr="009B3D16" w:rsidRDefault="007E172B" w:rsidP="007E172B">
      <w:pPr>
        <w:tabs>
          <w:tab w:val="left" w:pos="284"/>
          <w:tab w:val="left" w:pos="4253"/>
        </w:tabs>
        <w:spacing w:line="276" w:lineRule="auto"/>
        <w:ind w:firstLine="1418"/>
        <w:jc w:val="both"/>
        <w:rPr>
          <w:rFonts w:ascii="Arial" w:hAnsi="Arial" w:cs="Arial"/>
        </w:rPr>
      </w:pPr>
      <w:r w:rsidRPr="009B3D16">
        <w:rPr>
          <w:rFonts w:ascii="Arial" w:hAnsi="Arial" w:cs="Arial"/>
        </w:rPr>
        <w:t xml:space="preserve">As hipóteses que constituem motivo para extinção contratual estão elencadas no art. 137 da Lei nº 14.133/2021, que poderão se dar, após assegurados o contraditório e a ampla defesa à CONTRATADA. </w:t>
      </w:r>
    </w:p>
    <w:p w14:paraId="6E5E63FC" w14:textId="77777777" w:rsidR="007E172B" w:rsidRPr="009B3D16" w:rsidRDefault="007E172B" w:rsidP="007E172B">
      <w:pPr>
        <w:tabs>
          <w:tab w:val="left" w:pos="284"/>
          <w:tab w:val="left" w:pos="4253"/>
        </w:tabs>
        <w:spacing w:line="276" w:lineRule="auto"/>
        <w:ind w:firstLine="1418"/>
        <w:jc w:val="both"/>
        <w:rPr>
          <w:rFonts w:ascii="Arial" w:hAnsi="Arial" w:cs="Arial"/>
        </w:rPr>
      </w:pPr>
      <w:r w:rsidRPr="009B3D16">
        <w:rPr>
          <w:rFonts w:ascii="Arial" w:hAnsi="Arial" w:cs="Arial"/>
        </w:rPr>
        <w:t>A extinção do contrato poderá ser:</w:t>
      </w:r>
    </w:p>
    <w:p w14:paraId="362EB2F5" w14:textId="77777777" w:rsidR="007E172B" w:rsidRPr="009B3D16" w:rsidRDefault="007E172B" w:rsidP="007E172B">
      <w:pPr>
        <w:tabs>
          <w:tab w:val="left" w:pos="284"/>
          <w:tab w:val="left" w:pos="4253"/>
        </w:tabs>
        <w:spacing w:line="276" w:lineRule="auto"/>
        <w:ind w:firstLine="1418"/>
        <w:jc w:val="both"/>
        <w:rPr>
          <w:rFonts w:ascii="Arial" w:hAnsi="Arial" w:cs="Arial"/>
        </w:rPr>
      </w:pPr>
      <w:r w:rsidRPr="009B3D16">
        <w:rPr>
          <w:rFonts w:ascii="Arial" w:hAnsi="Arial" w:cs="Arial"/>
        </w:rPr>
        <w:t xml:space="preserve">I - </w:t>
      </w:r>
      <w:proofErr w:type="gramStart"/>
      <w:r w:rsidRPr="009B3D16">
        <w:rPr>
          <w:rFonts w:ascii="Arial" w:hAnsi="Arial" w:cs="Arial"/>
        </w:rPr>
        <w:t>determinada</w:t>
      </w:r>
      <w:proofErr w:type="gramEnd"/>
      <w:r w:rsidRPr="009B3D16">
        <w:rPr>
          <w:rFonts w:ascii="Arial" w:hAnsi="Arial" w:cs="Arial"/>
        </w:rPr>
        <w:t xml:space="preserve"> por ato unilateral e escrito da Administração, exceto no caso de descumprimento decorrente de sua própria conduta;</w:t>
      </w:r>
    </w:p>
    <w:p w14:paraId="389436F3" w14:textId="77777777" w:rsidR="007E172B" w:rsidRPr="009B3D16" w:rsidRDefault="007E172B" w:rsidP="007E172B">
      <w:pPr>
        <w:tabs>
          <w:tab w:val="left" w:pos="284"/>
          <w:tab w:val="left" w:pos="4253"/>
        </w:tabs>
        <w:spacing w:line="276" w:lineRule="auto"/>
        <w:ind w:firstLine="1418"/>
        <w:jc w:val="both"/>
        <w:rPr>
          <w:rFonts w:ascii="Arial" w:hAnsi="Arial" w:cs="Arial"/>
        </w:rPr>
      </w:pPr>
      <w:r w:rsidRPr="009B3D16">
        <w:rPr>
          <w:rFonts w:ascii="Arial" w:hAnsi="Arial" w:cs="Arial"/>
        </w:rPr>
        <w:t xml:space="preserve">II - </w:t>
      </w:r>
      <w:proofErr w:type="gramStart"/>
      <w:r w:rsidRPr="009B3D16">
        <w:rPr>
          <w:rFonts w:ascii="Arial" w:hAnsi="Arial" w:cs="Arial"/>
        </w:rPr>
        <w:t>consensual</w:t>
      </w:r>
      <w:proofErr w:type="gramEnd"/>
      <w:r w:rsidRPr="009B3D16">
        <w:rPr>
          <w:rFonts w:ascii="Arial" w:hAnsi="Arial" w:cs="Arial"/>
        </w:rPr>
        <w:t>, por acordo entre as partes, por conciliação, por mediação ou por comitê de resolução de disputas, desde que haja interesse da Administração;</w:t>
      </w:r>
    </w:p>
    <w:p w14:paraId="290CC8DE" w14:textId="77777777" w:rsidR="007E172B" w:rsidRPr="009B3D16" w:rsidRDefault="007E172B" w:rsidP="007E172B">
      <w:pPr>
        <w:tabs>
          <w:tab w:val="left" w:pos="284"/>
          <w:tab w:val="left" w:pos="4253"/>
        </w:tabs>
        <w:spacing w:line="276" w:lineRule="auto"/>
        <w:ind w:firstLine="1418"/>
        <w:jc w:val="both"/>
        <w:rPr>
          <w:rFonts w:ascii="Arial" w:hAnsi="Arial" w:cs="Arial"/>
        </w:rPr>
      </w:pPr>
      <w:r w:rsidRPr="009B3D16">
        <w:rPr>
          <w:rFonts w:ascii="Arial" w:hAnsi="Arial" w:cs="Arial"/>
        </w:rPr>
        <w:t>III - determinada por decisão arbitral, em decorrência de cláusula compromissória ou compromisso arbitral, ou por decisão judicial.</w:t>
      </w:r>
    </w:p>
    <w:p w14:paraId="6A82B627" w14:textId="77777777" w:rsidR="007E172B" w:rsidRPr="009B3D16" w:rsidRDefault="007E172B" w:rsidP="007E172B">
      <w:pPr>
        <w:pStyle w:val="Textopadro"/>
        <w:tabs>
          <w:tab w:val="left" w:pos="284"/>
        </w:tabs>
        <w:spacing w:line="276" w:lineRule="auto"/>
        <w:jc w:val="both"/>
        <w:rPr>
          <w:rFonts w:ascii="Arial" w:hAnsi="Arial" w:cs="Arial"/>
          <w:b/>
          <w:szCs w:val="24"/>
        </w:rPr>
      </w:pPr>
    </w:p>
    <w:p w14:paraId="3392D747" w14:textId="77777777" w:rsidR="007E172B" w:rsidRPr="009B3D16" w:rsidRDefault="007E172B" w:rsidP="007E172B">
      <w:pPr>
        <w:pStyle w:val="Corpodetexto"/>
        <w:tabs>
          <w:tab w:val="left" w:pos="1418"/>
        </w:tabs>
        <w:spacing w:after="0" w:line="276" w:lineRule="auto"/>
        <w:rPr>
          <w:rFonts w:ascii="Arial" w:hAnsi="Arial" w:cs="Arial"/>
          <w:b/>
        </w:rPr>
      </w:pPr>
      <w:r w:rsidRPr="009B3D16">
        <w:rPr>
          <w:rFonts w:ascii="Arial" w:hAnsi="Arial" w:cs="Arial"/>
          <w:b/>
        </w:rPr>
        <w:t>XI) DA GESTÃO DO CONTRATO</w:t>
      </w:r>
    </w:p>
    <w:p w14:paraId="235981DB" w14:textId="5480C7DE" w:rsidR="007E172B" w:rsidRPr="009B3D16" w:rsidRDefault="007E172B" w:rsidP="007E172B">
      <w:pPr>
        <w:spacing w:line="276" w:lineRule="auto"/>
        <w:ind w:firstLine="1418"/>
        <w:jc w:val="both"/>
        <w:rPr>
          <w:rFonts w:ascii="Arial" w:hAnsi="Arial" w:cs="Arial"/>
        </w:rPr>
      </w:pPr>
      <w:r w:rsidRPr="009B3D16">
        <w:rPr>
          <w:rFonts w:ascii="Arial" w:hAnsi="Arial" w:cs="Arial"/>
        </w:rPr>
        <w:t>I - A execução do contrato deverá ser acompanhada e fiscalizada pel</w:t>
      </w:r>
      <w:r w:rsidR="009B3D16" w:rsidRPr="009B3D16">
        <w:rPr>
          <w:rFonts w:ascii="Arial" w:hAnsi="Arial" w:cs="Arial"/>
        </w:rPr>
        <w:t>a</w:t>
      </w:r>
      <w:r w:rsidRPr="009B3D16">
        <w:rPr>
          <w:rFonts w:ascii="Arial" w:hAnsi="Arial" w:cs="Arial"/>
        </w:rPr>
        <w:t xml:space="preserve"> Fiscal </w:t>
      </w:r>
      <w:proofErr w:type="spellStart"/>
      <w:r w:rsidR="009B3D16" w:rsidRPr="009B3D16">
        <w:rPr>
          <w:rFonts w:ascii="Arial" w:hAnsi="Arial" w:cs="Arial"/>
        </w:rPr>
        <w:t>Kadigia</w:t>
      </w:r>
      <w:proofErr w:type="spellEnd"/>
      <w:r w:rsidR="009B3D16" w:rsidRPr="009B3D16">
        <w:rPr>
          <w:rFonts w:ascii="Arial" w:hAnsi="Arial" w:cs="Arial"/>
        </w:rPr>
        <w:t xml:space="preserve"> Hasan Bittencourt</w:t>
      </w:r>
      <w:r w:rsidRPr="009B3D16">
        <w:rPr>
          <w:rFonts w:ascii="Arial" w:hAnsi="Arial" w:cs="Arial"/>
        </w:rPr>
        <w:t>, e em seus impedimentos pel</w:t>
      </w:r>
      <w:r w:rsidR="009B3D16" w:rsidRPr="009B3D16">
        <w:rPr>
          <w:rFonts w:ascii="Arial" w:hAnsi="Arial" w:cs="Arial"/>
        </w:rPr>
        <w:t>a</w:t>
      </w:r>
      <w:r w:rsidRPr="009B3D16">
        <w:rPr>
          <w:rFonts w:ascii="Arial" w:hAnsi="Arial" w:cs="Arial"/>
        </w:rPr>
        <w:t xml:space="preserve"> Suplente</w:t>
      </w:r>
      <w:r w:rsidRPr="009B3D16">
        <w:rPr>
          <w:rFonts w:ascii="Arial" w:hAnsi="Arial" w:cs="Arial"/>
          <w:lang w:eastAsia="en-US"/>
        </w:rPr>
        <w:t xml:space="preserve"> </w:t>
      </w:r>
      <w:r w:rsidR="009B3D16" w:rsidRPr="009B3D16">
        <w:rPr>
          <w:rFonts w:ascii="Arial" w:hAnsi="Arial" w:cs="Arial"/>
          <w:lang w:eastAsia="en-US"/>
        </w:rPr>
        <w:t xml:space="preserve">Marli </w:t>
      </w:r>
      <w:proofErr w:type="spellStart"/>
      <w:r w:rsidR="009B3D16" w:rsidRPr="009B3D16">
        <w:rPr>
          <w:rFonts w:ascii="Arial" w:hAnsi="Arial" w:cs="Arial"/>
          <w:lang w:eastAsia="en-US"/>
        </w:rPr>
        <w:t>Peukert</w:t>
      </w:r>
      <w:proofErr w:type="spellEnd"/>
      <w:r w:rsidRPr="009B3D16">
        <w:rPr>
          <w:rFonts w:ascii="Arial" w:hAnsi="Arial" w:cs="Arial"/>
        </w:rPr>
        <w:t>, nomeados pela Portaria nº 58/2023;</w:t>
      </w:r>
    </w:p>
    <w:p w14:paraId="3BD777D7" w14:textId="77777777" w:rsidR="007E172B" w:rsidRDefault="007E172B" w:rsidP="007E172B">
      <w:pPr>
        <w:pStyle w:val="Corpodetexto"/>
        <w:tabs>
          <w:tab w:val="left" w:pos="1418"/>
        </w:tabs>
        <w:spacing w:after="0" w:line="276" w:lineRule="auto"/>
        <w:ind w:firstLine="1418"/>
        <w:jc w:val="both"/>
        <w:rPr>
          <w:rFonts w:ascii="Arial" w:hAnsi="Arial" w:cs="Arial"/>
        </w:rPr>
      </w:pPr>
      <w:r w:rsidRPr="009B3D16">
        <w:rPr>
          <w:rFonts w:ascii="Arial" w:hAnsi="Arial" w:cs="Arial"/>
        </w:rPr>
        <w:t>II - Dentre as responsabilidades do(s) fiscal(</w:t>
      </w:r>
      <w:proofErr w:type="spellStart"/>
      <w:r w:rsidRPr="009B3D16">
        <w:rPr>
          <w:rFonts w:ascii="Arial" w:hAnsi="Arial" w:cs="Arial"/>
        </w:rPr>
        <w:t>is</w:t>
      </w:r>
      <w:proofErr w:type="spellEnd"/>
      <w:r w:rsidRPr="009B3D16">
        <w:rPr>
          <w:rFonts w:ascii="Arial" w:hAnsi="Arial" w:cs="Arial"/>
        </w:rPr>
        <w:t>) está a necessidade de anotar, em registro próprio, todas as ocorrências relacionadas à execução do contrato, inclusive quando de seu fiel cumprimento, determinando o que for necessário para a regularização de eventuais faltas ou defeitos observados.</w:t>
      </w:r>
    </w:p>
    <w:p w14:paraId="0EFE6B8A" w14:textId="77777777" w:rsidR="002A124B" w:rsidRPr="009B3D16" w:rsidRDefault="002A124B" w:rsidP="007E172B">
      <w:pPr>
        <w:pStyle w:val="Corpodetexto"/>
        <w:tabs>
          <w:tab w:val="left" w:pos="1418"/>
        </w:tabs>
        <w:spacing w:after="0" w:line="276" w:lineRule="auto"/>
        <w:ind w:firstLine="1418"/>
        <w:jc w:val="both"/>
        <w:rPr>
          <w:rFonts w:ascii="Arial" w:hAnsi="Arial" w:cs="Arial"/>
        </w:rPr>
      </w:pPr>
    </w:p>
    <w:p w14:paraId="541D3F4F" w14:textId="77777777" w:rsidR="007E172B" w:rsidRPr="009B3D16" w:rsidRDefault="007E172B" w:rsidP="007E172B">
      <w:pPr>
        <w:spacing w:line="276" w:lineRule="auto"/>
        <w:outlineLvl w:val="0"/>
        <w:rPr>
          <w:rFonts w:ascii="Arial" w:hAnsi="Arial" w:cs="Arial"/>
          <w:b/>
        </w:rPr>
      </w:pPr>
      <w:r w:rsidRPr="009B3D16">
        <w:rPr>
          <w:rFonts w:ascii="Arial" w:hAnsi="Arial" w:cs="Arial"/>
          <w:b/>
        </w:rPr>
        <w:t>XIV– DA ATUALIZAÇÃO MONETÁRIA</w:t>
      </w:r>
    </w:p>
    <w:p w14:paraId="01128921" w14:textId="77777777" w:rsidR="007E172B" w:rsidRPr="009B3D16" w:rsidRDefault="007E172B" w:rsidP="007E172B">
      <w:pPr>
        <w:tabs>
          <w:tab w:val="left" w:pos="426"/>
        </w:tabs>
        <w:spacing w:line="276" w:lineRule="auto"/>
        <w:ind w:firstLine="1418"/>
        <w:jc w:val="both"/>
        <w:rPr>
          <w:rFonts w:ascii="Arial" w:hAnsi="Arial" w:cs="Arial"/>
        </w:rPr>
      </w:pPr>
      <w:r w:rsidRPr="009B3D16">
        <w:rPr>
          <w:rFonts w:ascii="Arial" w:hAnsi="Arial" w:cs="Arial"/>
        </w:rPr>
        <w:t xml:space="preserve">Ocorrendo atraso no pagamento, os valores serão atualizados monetariamente pelo índice IGP-M/FGV do período, ou outro índice que vier a substituí-lo, e a CONTRATANTE compensará a CONTRATADA com juros de 0,5% ao mês calculados </w:t>
      </w:r>
      <w:proofErr w:type="spellStart"/>
      <w:r w:rsidRPr="009B3D16">
        <w:rPr>
          <w:rFonts w:ascii="Arial" w:hAnsi="Arial" w:cs="Arial"/>
        </w:rPr>
        <w:t>pró-rata</w:t>
      </w:r>
      <w:proofErr w:type="spellEnd"/>
      <w:r w:rsidRPr="009B3D16">
        <w:rPr>
          <w:rFonts w:ascii="Arial" w:hAnsi="Arial" w:cs="Arial"/>
        </w:rPr>
        <w:t xml:space="preserve"> dia, até o efetivo pagamento.</w:t>
      </w:r>
    </w:p>
    <w:p w14:paraId="3F2358C8" w14:textId="77777777" w:rsidR="007E172B" w:rsidRDefault="007E172B" w:rsidP="007E172B">
      <w:pPr>
        <w:tabs>
          <w:tab w:val="left" w:pos="4253"/>
        </w:tabs>
        <w:spacing w:line="276" w:lineRule="auto"/>
        <w:rPr>
          <w:rFonts w:ascii="Arial" w:hAnsi="Arial" w:cs="Arial"/>
          <w:b/>
        </w:rPr>
      </w:pPr>
    </w:p>
    <w:p w14:paraId="6D37304C" w14:textId="77777777" w:rsidR="002A124B" w:rsidRPr="009B3D16" w:rsidRDefault="002A124B" w:rsidP="007E172B">
      <w:pPr>
        <w:tabs>
          <w:tab w:val="left" w:pos="4253"/>
        </w:tabs>
        <w:spacing w:line="276" w:lineRule="auto"/>
        <w:rPr>
          <w:rFonts w:ascii="Arial" w:hAnsi="Arial" w:cs="Arial"/>
          <w:b/>
        </w:rPr>
      </w:pPr>
    </w:p>
    <w:p w14:paraId="4A11C76D" w14:textId="77777777" w:rsidR="007E172B" w:rsidRPr="009B3D16" w:rsidRDefault="007E172B" w:rsidP="007E172B">
      <w:pPr>
        <w:tabs>
          <w:tab w:val="left" w:pos="4253"/>
        </w:tabs>
        <w:spacing w:line="276" w:lineRule="auto"/>
        <w:rPr>
          <w:rFonts w:ascii="Arial" w:hAnsi="Arial" w:cs="Arial"/>
          <w:b/>
        </w:rPr>
      </w:pPr>
      <w:r w:rsidRPr="009B3D16">
        <w:rPr>
          <w:rFonts w:ascii="Arial" w:hAnsi="Arial" w:cs="Arial"/>
          <w:b/>
        </w:rPr>
        <w:t xml:space="preserve">XV – DO REAJUSTAMENTO </w:t>
      </w:r>
    </w:p>
    <w:p w14:paraId="271C6C94" w14:textId="77777777" w:rsidR="007E172B" w:rsidRPr="009B3D16" w:rsidRDefault="007E172B" w:rsidP="007E172B">
      <w:pPr>
        <w:tabs>
          <w:tab w:val="left" w:pos="1418"/>
        </w:tabs>
        <w:spacing w:line="276" w:lineRule="auto"/>
        <w:ind w:firstLine="1418"/>
        <w:jc w:val="both"/>
        <w:rPr>
          <w:rFonts w:ascii="Arial" w:hAnsi="Arial" w:cs="Arial"/>
          <w:color w:val="000000"/>
        </w:rPr>
      </w:pPr>
      <w:r w:rsidRPr="009B3D16">
        <w:rPr>
          <w:rFonts w:ascii="Arial" w:hAnsi="Arial" w:cs="Arial"/>
          <w:bCs/>
        </w:rPr>
        <w:t>Não haverá reajuste no presente contrato.</w:t>
      </w:r>
    </w:p>
    <w:p w14:paraId="087E244A" w14:textId="77777777" w:rsidR="007E172B" w:rsidRPr="009B3D16" w:rsidRDefault="007E172B" w:rsidP="007E172B">
      <w:pPr>
        <w:tabs>
          <w:tab w:val="left" w:pos="4253"/>
        </w:tabs>
        <w:spacing w:line="276" w:lineRule="auto"/>
        <w:rPr>
          <w:rFonts w:ascii="Arial" w:hAnsi="Arial" w:cs="Arial"/>
          <w:b/>
        </w:rPr>
      </w:pPr>
    </w:p>
    <w:p w14:paraId="6A42D909" w14:textId="77777777" w:rsidR="007E172B" w:rsidRPr="009B3D16" w:rsidRDefault="007E172B" w:rsidP="007E172B">
      <w:pPr>
        <w:tabs>
          <w:tab w:val="left" w:pos="4253"/>
        </w:tabs>
        <w:spacing w:line="276" w:lineRule="auto"/>
        <w:rPr>
          <w:rFonts w:ascii="Arial" w:hAnsi="Arial" w:cs="Arial"/>
          <w:b/>
        </w:rPr>
      </w:pPr>
      <w:r w:rsidRPr="009B3D16">
        <w:rPr>
          <w:rFonts w:ascii="Arial" w:hAnsi="Arial" w:cs="Arial"/>
          <w:b/>
        </w:rPr>
        <w:t>XVI– DO REEQUILÍBRIO ECONÔMICO-FINANCEIRO</w:t>
      </w:r>
    </w:p>
    <w:p w14:paraId="218D2A47" w14:textId="77777777" w:rsidR="007E172B" w:rsidRPr="009B3D16" w:rsidRDefault="007E172B" w:rsidP="007E172B">
      <w:pPr>
        <w:pStyle w:val="Corpodetexto"/>
        <w:tabs>
          <w:tab w:val="left" w:pos="426"/>
        </w:tabs>
        <w:spacing w:after="0" w:line="276" w:lineRule="auto"/>
        <w:ind w:firstLine="1418"/>
        <w:jc w:val="both"/>
        <w:rPr>
          <w:rFonts w:ascii="Arial" w:hAnsi="Arial" w:cs="Arial"/>
        </w:rPr>
      </w:pPr>
      <w:r w:rsidRPr="009B3D16">
        <w:rPr>
          <w:rFonts w:ascii="Arial" w:hAnsi="Arial" w:cs="Arial"/>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14:paraId="3F9BB0DF" w14:textId="77777777" w:rsidR="007E172B" w:rsidRPr="009B3D16" w:rsidRDefault="007E172B" w:rsidP="007E172B">
      <w:pPr>
        <w:pStyle w:val="Corpodetexto"/>
        <w:tabs>
          <w:tab w:val="left" w:pos="426"/>
        </w:tabs>
        <w:spacing w:after="0" w:line="276" w:lineRule="auto"/>
        <w:ind w:firstLine="1418"/>
        <w:jc w:val="both"/>
        <w:rPr>
          <w:rFonts w:ascii="Arial" w:hAnsi="Arial" w:cs="Arial"/>
          <w:color w:val="000000"/>
        </w:rPr>
      </w:pPr>
      <w:r w:rsidRPr="009B3D16">
        <w:rPr>
          <w:rFonts w:ascii="Arial" w:hAnsi="Arial" w:cs="Arial"/>
        </w:rPr>
        <w:lastRenderedPageBreak/>
        <w:t xml:space="preserve">Parágrafo único. Em sendo solicitado o reequilíbrio econômico-financeiro, a CONTRATANTE responderá ao pedido dentro do prazo máximo de 15 (quinze) dias </w:t>
      </w:r>
      <w:r w:rsidRPr="009B3D16">
        <w:rPr>
          <w:rFonts w:ascii="Arial" w:hAnsi="Arial" w:cs="Arial"/>
          <w:color w:val="000000"/>
        </w:rPr>
        <w:t>contados da data do fornecimento da documentação que o instruiu.</w:t>
      </w:r>
    </w:p>
    <w:p w14:paraId="52DD3500" w14:textId="77777777" w:rsidR="007E172B" w:rsidRPr="009B3D16" w:rsidRDefault="007E172B" w:rsidP="007E172B">
      <w:pPr>
        <w:pStyle w:val="Corpodetexto"/>
        <w:tabs>
          <w:tab w:val="left" w:pos="426"/>
        </w:tabs>
        <w:spacing w:after="0" w:line="276" w:lineRule="auto"/>
        <w:ind w:firstLine="1418"/>
        <w:jc w:val="both"/>
        <w:rPr>
          <w:rFonts w:ascii="Arial" w:hAnsi="Arial" w:cs="Arial"/>
          <w:color w:val="000000"/>
        </w:rPr>
      </w:pPr>
    </w:p>
    <w:p w14:paraId="0B47209D" w14:textId="77777777" w:rsidR="007E172B" w:rsidRPr="009B3D16" w:rsidRDefault="007E172B" w:rsidP="007E172B">
      <w:pPr>
        <w:spacing w:line="276" w:lineRule="auto"/>
        <w:jc w:val="both"/>
        <w:rPr>
          <w:rFonts w:ascii="Arial" w:hAnsi="Arial" w:cs="Arial"/>
          <w:b/>
        </w:rPr>
      </w:pPr>
      <w:r w:rsidRPr="009B3D16">
        <w:rPr>
          <w:rFonts w:ascii="Arial" w:hAnsi="Arial" w:cs="Arial"/>
          <w:b/>
        </w:rPr>
        <w:t xml:space="preserve">XVII </w:t>
      </w:r>
      <w:proofErr w:type="gramStart"/>
      <w:r w:rsidRPr="009B3D16">
        <w:rPr>
          <w:rFonts w:ascii="Arial" w:hAnsi="Arial" w:cs="Arial"/>
          <w:b/>
        </w:rPr>
        <w:t>-  DA</w:t>
      </w:r>
      <w:proofErr w:type="gramEnd"/>
      <w:r w:rsidRPr="009B3D16">
        <w:rPr>
          <w:rFonts w:ascii="Arial" w:hAnsi="Arial" w:cs="Arial"/>
          <w:b/>
        </w:rPr>
        <w:t xml:space="preserve"> LEGISLAÇÃO APLICÁVEL À EXECUÇÃO DO CONTRATO</w:t>
      </w:r>
    </w:p>
    <w:p w14:paraId="42BAD1D2" w14:textId="77777777" w:rsidR="007E172B" w:rsidRPr="009B3D16" w:rsidRDefault="007E172B" w:rsidP="007E172B">
      <w:pPr>
        <w:spacing w:line="276" w:lineRule="auto"/>
        <w:ind w:firstLine="1418"/>
        <w:jc w:val="both"/>
        <w:rPr>
          <w:rFonts w:ascii="Arial" w:hAnsi="Arial" w:cs="Arial"/>
        </w:rPr>
      </w:pPr>
      <w:r w:rsidRPr="009B3D16">
        <w:rPr>
          <w:rFonts w:ascii="Arial" w:hAnsi="Arial" w:cs="Arial"/>
        </w:rPr>
        <w:t xml:space="preserve">Aplica-se ao presente contrato a Lei nº 14.133/2021, os preceitos do Direito Público, supletivamente, os princípios da Teoria Geral dos Contratos e as disposições do Direito Privado.  </w:t>
      </w:r>
    </w:p>
    <w:p w14:paraId="14103444" w14:textId="77777777" w:rsidR="007E172B" w:rsidRPr="009B3D16" w:rsidRDefault="007E172B" w:rsidP="007E172B">
      <w:pPr>
        <w:spacing w:line="276" w:lineRule="auto"/>
        <w:ind w:firstLine="284"/>
        <w:jc w:val="both"/>
        <w:rPr>
          <w:rFonts w:ascii="Arial" w:hAnsi="Arial" w:cs="Arial"/>
          <w:color w:val="000000" w:themeColor="text1"/>
        </w:rPr>
      </w:pPr>
    </w:p>
    <w:p w14:paraId="4CB1D969" w14:textId="77777777" w:rsidR="007E172B" w:rsidRPr="009B3D16" w:rsidRDefault="007E172B" w:rsidP="007E172B">
      <w:pPr>
        <w:pStyle w:val="Textopadro"/>
        <w:spacing w:line="276" w:lineRule="auto"/>
        <w:jc w:val="both"/>
        <w:rPr>
          <w:rFonts w:ascii="Arial" w:hAnsi="Arial" w:cs="Arial"/>
          <w:b/>
          <w:szCs w:val="24"/>
        </w:rPr>
      </w:pPr>
      <w:r w:rsidRPr="009B3D16">
        <w:rPr>
          <w:rFonts w:ascii="Arial" w:hAnsi="Arial" w:cs="Arial"/>
          <w:b/>
          <w:szCs w:val="24"/>
        </w:rPr>
        <w:t>XVIII - DO FORO</w:t>
      </w:r>
    </w:p>
    <w:p w14:paraId="5DEE80A3" w14:textId="77777777" w:rsidR="007E172B" w:rsidRPr="009B3D16"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 xml:space="preserve">As partes de comum e recíproco acordo elegem o Foro da Comarca de </w:t>
      </w:r>
      <w:r w:rsidRPr="009B3D16">
        <w:rPr>
          <w:rFonts w:ascii="Arial" w:hAnsi="Arial" w:cs="Arial"/>
          <w:szCs w:val="24"/>
          <w:shd w:val="clear" w:color="auto" w:fill="FFFFFF"/>
        </w:rPr>
        <w:t xml:space="preserve">Cruz Alta </w:t>
      </w:r>
      <w:r w:rsidRPr="009B3D16">
        <w:rPr>
          <w:rFonts w:ascii="Arial" w:hAnsi="Arial" w:cs="Arial"/>
          <w:szCs w:val="24"/>
        </w:rPr>
        <w:t>para dirimir qualquer dúvida, ação ou questão oriunda deste presente contrato.</w:t>
      </w:r>
    </w:p>
    <w:p w14:paraId="5CAD3859" w14:textId="77777777" w:rsidR="002A124B"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E por estarem justos e contratados, assinam o presente, por si e seus sucessores, em 4(quatro) vias iguais e rubricadas para todos os fins de direito, na presença de 2 (duas) testemunhas.</w:t>
      </w:r>
      <w:r w:rsidRPr="009B3D16">
        <w:rPr>
          <w:rFonts w:ascii="Arial" w:hAnsi="Arial" w:cs="Arial"/>
          <w:szCs w:val="24"/>
        </w:rPr>
        <w:tab/>
      </w:r>
      <w:r w:rsidRPr="009B3D16">
        <w:rPr>
          <w:rFonts w:ascii="Arial" w:hAnsi="Arial" w:cs="Arial"/>
          <w:szCs w:val="24"/>
        </w:rPr>
        <w:tab/>
      </w:r>
      <w:r w:rsidRPr="009B3D16">
        <w:rPr>
          <w:rFonts w:ascii="Arial" w:hAnsi="Arial" w:cs="Arial"/>
          <w:szCs w:val="24"/>
        </w:rPr>
        <w:tab/>
      </w:r>
      <w:r w:rsidRPr="009B3D16">
        <w:rPr>
          <w:rFonts w:ascii="Arial" w:hAnsi="Arial" w:cs="Arial"/>
          <w:szCs w:val="24"/>
        </w:rPr>
        <w:tab/>
      </w:r>
    </w:p>
    <w:p w14:paraId="47575767" w14:textId="77777777" w:rsidR="002A124B" w:rsidRDefault="002A124B" w:rsidP="007E172B">
      <w:pPr>
        <w:pStyle w:val="Textopadro"/>
        <w:spacing w:line="276" w:lineRule="auto"/>
        <w:ind w:firstLine="1418"/>
        <w:jc w:val="both"/>
        <w:rPr>
          <w:rFonts w:ascii="Arial" w:hAnsi="Arial" w:cs="Arial"/>
          <w:szCs w:val="24"/>
        </w:rPr>
      </w:pPr>
    </w:p>
    <w:p w14:paraId="100FBD7F" w14:textId="77777777" w:rsidR="002A124B" w:rsidRDefault="002A124B" w:rsidP="007E172B">
      <w:pPr>
        <w:pStyle w:val="Textopadro"/>
        <w:spacing w:line="276" w:lineRule="auto"/>
        <w:ind w:firstLine="1418"/>
        <w:jc w:val="both"/>
        <w:rPr>
          <w:rFonts w:ascii="Arial" w:hAnsi="Arial" w:cs="Arial"/>
          <w:szCs w:val="24"/>
        </w:rPr>
      </w:pPr>
    </w:p>
    <w:p w14:paraId="21C9D1D9" w14:textId="7CC0EB4C" w:rsidR="007E172B" w:rsidRPr="009B3D16" w:rsidRDefault="007E172B" w:rsidP="007E172B">
      <w:pPr>
        <w:pStyle w:val="Textopadro"/>
        <w:spacing w:line="276" w:lineRule="auto"/>
        <w:ind w:firstLine="1418"/>
        <w:jc w:val="both"/>
        <w:rPr>
          <w:rFonts w:ascii="Arial" w:hAnsi="Arial" w:cs="Arial"/>
          <w:szCs w:val="24"/>
        </w:rPr>
      </w:pPr>
      <w:r w:rsidRPr="009B3D16">
        <w:rPr>
          <w:rFonts w:ascii="Arial" w:hAnsi="Arial" w:cs="Arial"/>
          <w:szCs w:val="24"/>
        </w:rPr>
        <w:t xml:space="preserve">Boa Vista do Incra, </w:t>
      </w:r>
      <w:r w:rsidR="009B3D16" w:rsidRPr="009B3D16">
        <w:rPr>
          <w:rFonts w:ascii="Arial" w:hAnsi="Arial" w:cs="Arial"/>
          <w:szCs w:val="24"/>
        </w:rPr>
        <w:t>16 de maio</w:t>
      </w:r>
      <w:r w:rsidRPr="009B3D16">
        <w:rPr>
          <w:rFonts w:ascii="Arial" w:hAnsi="Arial" w:cs="Arial"/>
          <w:szCs w:val="24"/>
        </w:rPr>
        <w:t xml:space="preserve"> de 2023.</w:t>
      </w:r>
    </w:p>
    <w:p w14:paraId="56842322" w14:textId="77777777" w:rsidR="007E172B" w:rsidRPr="009B3D16" w:rsidRDefault="007E172B" w:rsidP="007E172B">
      <w:pPr>
        <w:pStyle w:val="Textopadro"/>
        <w:spacing w:line="360" w:lineRule="auto"/>
        <w:jc w:val="both"/>
        <w:rPr>
          <w:rFonts w:ascii="Arial" w:hAnsi="Arial" w:cs="Arial"/>
          <w:szCs w:val="24"/>
        </w:rPr>
      </w:pPr>
    </w:p>
    <w:p w14:paraId="0FB471B6" w14:textId="6B7B0986" w:rsidR="0055269D" w:rsidRPr="009B3D16" w:rsidRDefault="0055269D" w:rsidP="009B3D16">
      <w:pPr>
        <w:rPr>
          <w:rFonts w:ascii="Arial" w:hAnsi="Arial" w:cs="Arial"/>
        </w:rPr>
      </w:pPr>
      <w:r w:rsidRPr="009B3D16">
        <w:rPr>
          <w:rFonts w:ascii="Arial" w:hAnsi="Arial" w:cs="Arial"/>
        </w:rPr>
        <w:tab/>
      </w:r>
      <w:r w:rsidRPr="009B3D16">
        <w:rPr>
          <w:rFonts w:ascii="Arial" w:hAnsi="Arial" w:cs="Arial"/>
        </w:rPr>
        <w:tab/>
      </w:r>
    </w:p>
    <w:p w14:paraId="187B1F2C" w14:textId="77777777" w:rsidR="001F2380" w:rsidRPr="009B3D16" w:rsidRDefault="001F2380" w:rsidP="0055269D">
      <w:pPr>
        <w:jc w:val="right"/>
        <w:rPr>
          <w:rFonts w:ascii="Arial" w:hAnsi="Arial" w:cs="Arial"/>
        </w:rPr>
      </w:pPr>
    </w:p>
    <w:p w14:paraId="46679C79" w14:textId="77777777" w:rsidR="0055269D" w:rsidRPr="009B3D16" w:rsidRDefault="0055269D" w:rsidP="0055269D">
      <w:pPr>
        <w:rPr>
          <w:rFonts w:ascii="Arial" w:hAnsi="Arial" w:cs="Arial"/>
          <w:b/>
        </w:rPr>
      </w:pPr>
    </w:p>
    <w:tbl>
      <w:tblPr>
        <w:tblW w:w="0" w:type="auto"/>
        <w:tblLook w:val="04A0" w:firstRow="1" w:lastRow="0" w:firstColumn="1" w:lastColumn="0" w:noHBand="0" w:noVBand="1"/>
      </w:tblPr>
      <w:tblGrid>
        <w:gridCol w:w="5421"/>
        <w:gridCol w:w="4784"/>
      </w:tblGrid>
      <w:tr w:rsidR="0055269D" w:rsidRPr="009B3D16" w14:paraId="797FC9D2" w14:textId="77777777" w:rsidTr="0055269D">
        <w:tc>
          <w:tcPr>
            <w:tcW w:w="5495" w:type="dxa"/>
          </w:tcPr>
          <w:p w14:paraId="0FEA9E5C" w14:textId="77777777" w:rsidR="0055269D" w:rsidRPr="009B3D16" w:rsidRDefault="001F2380" w:rsidP="0055269D">
            <w:pPr>
              <w:jc w:val="center"/>
              <w:rPr>
                <w:rFonts w:ascii="Arial" w:hAnsi="Arial" w:cs="Arial"/>
              </w:rPr>
            </w:pPr>
            <w:r w:rsidRPr="009B3D16">
              <w:rPr>
                <w:rFonts w:ascii="Arial" w:hAnsi="Arial" w:cs="Arial"/>
              </w:rPr>
              <w:t>CONTRATADA</w:t>
            </w:r>
          </w:p>
        </w:tc>
        <w:tc>
          <w:tcPr>
            <w:tcW w:w="4850" w:type="dxa"/>
          </w:tcPr>
          <w:p w14:paraId="36C9DF14" w14:textId="77777777" w:rsidR="0055269D" w:rsidRPr="009B3D16" w:rsidRDefault="0055269D" w:rsidP="0055269D">
            <w:pPr>
              <w:jc w:val="center"/>
              <w:rPr>
                <w:rFonts w:ascii="Arial" w:hAnsi="Arial" w:cs="Arial"/>
              </w:rPr>
            </w:pPr>
            <w:r w:rsidRPr="009B3D16">
              <w:rPr>
                <w:rFonts w:ascii="Arial" w:hAnsi="Arial" w:cs="Arial"/>
              </w:rPr>
              <w:t>CLEBER TRENHAGO</w:t>
            </w:r>
          </w:p>
        </w:tc>
      </w:tr>
      <w:tr w:rsidR="0055269D" w:rsidRPr="009B3D16" w14:paraId="232BEE65" w14:textId="77777777" w:rsidTr="0055269D">
        <w:tc>
          <w:tcPr>
            <w:tcW w:w="5495" w:type="dxa"/>
          </w:tcPr>
          <w:p w14:paraId="366E6909" w14:textId="5DB359C8" w:rsidR="0055269D" w:rsidRPr="009B3D16" w:rsidRDefault="009B3D16" w:rsidP="0055269D">
            <w:pPr>
              <w:jc w:val="center"/>
              <w:rPr>
                <w:rFonts w:ascii="Arial" w:hAnsi="Arial" w:cs="Arial"/>
                <w:bCs/>
              </w:rPr>
            </w:pPr>
            <w:r w:rsidRPr="009B3D16">
              <w:rPr>
                <w:rFonts w:ascii="Arial" w:hAnsi="Arial" w:cs="Arial"/>
                <w:bCs/>
              </w:rPr>
              <w:t>ANGELITA DE CASSIA CASTRO LTDA</w:t>
            </w:r>
          </w:p>
        </w:tc>
        <w:tc>
          <w:tcPr>
            <w:tcW w:w="4850" w:type="dxa"/>
          </w:tcPr>
          <w:p w14:paraId="44C05FE7" w14:textId="77777777" w:rsidR="0055269D" w:rsidRPr="009B3D16" w:rsidRDefault="0055269D" w:rsidP="0055269D">
            <w:pPr>
              <w:jc w:val="center"/>
              <w:rPr>
                <w:rFonts w:ascii="Arial" w:hAnsi="Arial" w:cs="Arial"/>
                <w:b/>
              </w:rPr>
            </w:pPr>
            <w:r w:rsidRPr="009B3D16">
              <w:rPr>
                <w:rFonts w:ascii="Arial" w:hAnsi="Arial" w:cs="Arial"/>
              </w:rPr>
              <w:t>PREFEITO MUNICIPAL</w:t>
            </w:r>
          </w:p>
        </w:tc>
      </w:tr>
    </w:tbl>
    <w:p w14:paraId="67656B7C" w14:textId="77777777" w:rsidR="0055269D" w:rsidRPr="009B3D16" w:rsidRDefault="0055269D" w:rsidP="0055269D">
      <w:pPr>
        <w:jc w:val="both"/>
        <w:rPr>
          <w:rFonts w:ascii="Arial" w:hAnsi="Arial" w:cs="Arial"/>
        </w:rPr>
      </w:pPr>
    </w:p>
    <w:p w14:paraId="38D9693C" w14:textId="77777777" w:rsidR="0055269D" w:rsidRPr="009B3D16" w:rsidRDefault="0055269D" w:rsidP="0055269D">
      <w:pPr>
        <w:jc w:val="both"/>
        <w:rPr>
          <w:rFonts w:ascii="Arial" w:hAnsi="Arial" w:cs="Arial"/>
        </w:rPr>
      </w:pPr>
    </w:p>
    <w:p w14:paraId="07A6FFF0" w14:textId="77777777" w:rsidR="001F2380" w:rsidRPr="009B3D16" w:rsidRDefault="001F2380" w:rsidP="0055269D">
      <w:pPr>
        <w:jc w:val="both"/>
        <w:rPr>
          <w:rFonts w:ascii="Arial" w:hAnsi="Arial" w:cs="Arial"/>
        </w:rPr>
      </w:pPr>
    </w:p>
    <w:p w14:paraId="2CB54533" w14:textId="77777777" w:rsidR="001F2380" w:rsidRPr="009B3D16" w:rsidRDefault="001F2380" w:rsidP="0055269D">
      <w:pPr>
        <w:jc w:val="both"/>
        <w:rPr>
          <w:rFonts w:ascii="Arial" w:hAnsi="Arial" w:cs="Arial"/>
        </w:rPr>
      </w:pPr>
    </w:p>
    <w:tbl>
      <w:tblPr>
        <w:tblpPr w:leftFromText="141" w:rightFromText="141" w:vertAnchor="text" w:horzAnchor="margin" w:tblpY="-51"/>
        <w:tblW w:w="0" w:type="auto"/>
        <w:tblLook w:val="04A0" w:firstRow="1" w:lastRow="0" w:firstColumn="1" w:lastColumn="0" w:noHBand="0" w:noVBand="1"/>
      </w:tblPr>
      <w:tblGrid>
        <w:gridCol w:w="5124"/>
        <w:gridCol w:w="5081"/>
      </w:tblGrid>
      <w:tr w:rsidR="001F2380" w:rsidRPr="009B3D16" w14:paraId="60D32902" w14:textId="77777777" w:rsidTr="001F2380">
        <w:tc>
          <w:tcPr>
            <w:tcW w:w="5172" w:type="dxa"/>
          </w:tcPr>
          <w:p w14:paraId="412C730B" w14:textId="045338A8" w:rsidR="001F2380" w:rsidRPr="009B3D16" w:rsidRDefault="009B3D16" w:rsidP="00544E93">
            <w:pPr>
              <w:ind w:left="1701" w:hanging="1701"/>
              <w:jc w:val="center"/>
              <w:rPr>
                <w:rFonts w:ascii="Arial" w:hAnsi="Arial" w:cs="Arial"/>
              </w:rPr>
            </w:pPr>
            <w:proofErr w:type="spellStart"/>
            <w:r w:rsidRPr="009B3D16">
              <w:rPr>
                <w:rFonts w:ascii="Arial" w:hAnsi="Arial" w:cs="Arial"/>
              </w:rPr>
              <w:t>Kadigia</w:t>
            </w:r>
            <w:proofErr w:type="spellEnd"/>
            <w:r w:rsidRPr="009B3D16">
              <w:rPr>
                <w:rFonts w:ascii="Arial" w:hAnsi="Arial" w:cs="Arial"/>
              </w:rPr>
              <w:t xml:space="preserve"> Hasan Bittencourt</w:t>
            </w:r>
          </w:p>
        </w:tc>
        <w:tc>
          <w:tcPr>
            <w:tcW w:w="5173" w:type="dxa"/>
          </w:tcPr>
          <w:p w14:paraId="61464BB4" w14:textId="493913B6" w:rsidR="001F2380" w:rsidRPr="009B3D16" w:rsidRDefault="009B3D16" w:rsidP="001F2380">
            <w:pPr>
              <w:jc w:val="both"/>
              <w:rPr>
                <w:rFonts w:ascii="Arial" w:hAnsi="Arial" w:cs="Arial"/>
              </w:rPr>
            </w:pPr>
            <w:r w:rsidRPr="009B3D16">
              <w:rPr>
                <w:rFonts w:ascii="Arial" w:hAnsi="Arial" w:cs="Arial"/>
              </w:rPr>
              <w:t xml:space="preserve">                            Marli </w:t>
            </w:r>
            <w:proofErr w:type="spellStart"/>
            <w:r w:rsidRPr="009B3D16">
              <w:rPr>
                <w:rFonts w:ascii="Arial" w:hAnsi="Arial" w:cs="Arial"/>
              </w:rPr>
              <w:t>Peukert</w:t>
            </w:r>
            <w:proofErr w:type="spellEnd"/>
          </w:p>
        </w:tc>
      </w:tr>
      <w:tr w:rsidR="001F2380" w:rsidRPr="009B3D16" w14:paraId="55CAEC64" w14:textId="77777777" w:rsidTr="001F2380">
        <w:tc>
          <w:tcPr>
            <w:tcW w:w="5172" w:type="dxa"/>
          </w:tcPr>
          <w:p w14:paraId="1FD90BCB" w14:textId="77777777" w:rsidR="001F2380" w:rsidRPr="009B3D16" w:rsidRDefault="001F2380" w:rsidP="00544E93">
            <w:pPr>
              <w:jc w:val="center"/>
              <w:rPr>
                <w:rFonts w:ascii="Arial" w:hAnsi="Arial" w:cs="Arial"/>
              </w:rPr>
            </w:pPr>
            <w:r w:rsidRPr="009B3D16">
              <w:rPr>
                <w:rFonts w:ascii="Arial" w:hAnsi="Arial" w:cs="Arial"/>
              </w:rPr>
              <w:t>Fiscal do Contrato</w:t>
            </w:r>
          </w:p>
        </w:tc>
        <w:tc>
          <w:tcPr>
            <w:tcW w:w="5173" w:type="dxa"/>
          </w:tcPr>
          <w:p w14:paraId="64A62AF5" w14:textId="77777777" w:rsidR="001F2380" w:rsidRPr="009B3D16" w:rsidRDefault="001F2380" w:rsidP="00544E93">
            <w:pPr>
              <w:jc w:val="center"/>
              <w:rPr>
                <w:rFonts w:ascii="Arial" w:hAnsi="Arial" w:cs="Arial"/>
              </w:rPr>
            </w:pPr>
            <w:r w:rsidRPr="009B3D16">
              <w:rPr>
                <w:rFonts w:ascii="Arial" w:hAnsi="Arial" w:cs="Arial"/>
              </w:rPr>
              <w:t>Suplente de Fiscal</w:t>
            </w:r>
          </w:p>
        </w:tc>
      </w:tr>
    </w:tbl>
    <w:p w14:paraId="64DBAE0A" w14:textId="77777777" w:rsidR="001F2380" w:rsidRPr="006046B4" w:rsidRDefault="001F2380" w:rsidP="0055269D">
      <w:pPr>
        <w:jc w:val="both"/>
        <w:rPr>
          <w:rFonts w:ascii="Arial" w:hAnsi="Arial" w:cs="Arial"/>
          <w:sz w:val="23"/>
          <w:szCs w:val="23"/>
        </w:rPr>
      </w:pPr>
    </w:p>
    <w:p w14:paraId="50E5A65C" w14:textId="77777777" w:rsidR="0055269D" w:rsidRPr="006046B4" w:rsidRDefault="0055269D" w:rsidP="0055269D">
      <w:pPr>
        <w:rPr>
          <w:rFonts w:ascii="Arial" w:hAnsi="Arial" w:cs="Arial"/>
          <w:sz w:val="23"/>
          <w:szCs w:val="23"/>
        </w:rPr>
      </w:pPr>
    </w:p>
    <w:p w14:paraId="152BFFBA" w14:textId="77777777" w:rsidR="0055269D" w:rsidRPr="006046B4" w:rsidRDefault="0055269D" w:rsidP="0055269D">
      <w:pPr>
        <w:ind w:left="425"/>
        <w:jc w:val="both"/>
        <w:rPr>
          <w:rFonts w:ascii="Arial" w:hAnsi="Arial" w:cs="Arial"/>
          <w:b/>
          <w:sz w:val="23"/>
          <w:szCs w:val="23"/>
        </w:rPr>
      </w:pPr>
    </w:p>
    <w:bookmarkEnd w:id="0"/>
    <w:p w14:paraId="53FE300D" w14:textId="77777777" w:rsidR="0055269D" w:rsidRPr="006046B4" w:rsidRDefault="0055269D" w:rsidP="006046B4">
      <w:pPr>
        <w:pStyle w:val="Ttulo"/>
        <w:spacing w:line="360" w:lineRule="auto"/>
        <w:rPr>
          <w:rFonts w:ascii="Arial" w:hAnsi="Arial" w:cs="Arial"/>
          <w:sz w:val="23"/>
          <w:szCs w:val="23"/>
        </w:rPr>
      </w:pPr>
    </w:p>
    <w:sectPr w:rsidR="0055269D" w:rsidRPr="006046B4" w:rsidSect="00205396">
      <w:headerReference w:type="default" r:id="rId9"/>
      <w:footerReference w:type="default" r:id="rId10"/>
      <w:pgSz w:w="11907" w:h="16840" w:code="9"/>
      <w:pgMar w:top="1985" w:right="851" w:bottom="1077"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A1BA" w14:textId="77777777" w:rsidR="00FF2D4C" w:rsidRDefault="00FF2D4C" w:rsidP="003E4BE4">
      <w:r>
        <w:separator/>
      </w:r>
    </w:p>
  </w:endnote>
  <w:endnote w:type="continuationSeparator" w:id="0">
    <w:p w14:paraId="4178D4BD" w14:textId="77777777" w:rsidR="00FF2D4C" w:rsidRDefault="00FF2D4C" w:rsidP="003E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12B8" w14:textId="77777777" w:rsidR="00563AED" w:rsidRPr="00435CFB" w:rsidRDefault="00563AED" w:rsidP="00B05D17">
    <w:pPr>
      <w:pStyle w:val="Rodap"/>
      <w:jc w:val="center"/>
      <w:rPr>
        <w:sz w:val="16"/>
        <w:szCs w:val="16"/>
      </w:rPr>
    </w:pPr>
    <w:r w:rsidRPr="00435CFB">
      <w:rPr>
        <w:sz w:val="16"/>
        <w:szCs w:val="16"/>
      </w:rPr>
      <w:t xml:space="preserve">Av. </w:t>
    </w:r>
    <w:proofErr w:type="spellStart"/>
    <w:r w:rsidRPr="00435CFB">
      <w:rPr>
        <w:sz w:val="16"/>
        <w:szCs w:val="16"/>
      </w:rPr>
      <w:t>Heraclides</w:t>
    </w:r>
    <w:proofErr w:type="spellEnd"/>
    <w:r w:rsidRPr="00435CFB">
      <w:rPr>
        <w:sz w:val="16"/>
        <w:szCs w:val="16"/>
      </w:rPr>
      <w:t xml:space="preserve"> de Lima Gomes – </w:t>
    </w:r>
    <w:r>
      <w:rPr>
        <w:sz w:val="16"/>
        <w:szCs w:val="16"/>
      </w:rPr>
      <w:t xml:space="preserve">2750 </w:t>
    </w:r>
    <w:r w:rsidRPr="00435CFB">
      <w:rPr>
        <w:sz w:val="16"/>
        <w:szCs w:val="16"/>
      </w:rPr>
      <w:t>-CEP 98120-000 – Boa Vista do Incra</w:t>
    </w:r>
  </w:p>
  <w:p w14:paraId="3DB5DE7B" w14:textId="77777777" w:rsidR="00563AED" w:rsidRPr="00435CFB" w:rsidRDefault="00563AED" w:rsidP="00B05D17">
    <w:pPr>
      <w:pStyle w:val="Rodap"/>
      <w:jc w:val="center"/>
      <w:rPr>
        <w:sz w:val="16"/>
        <w:szCs w:val="16"/>
      </w:rPr>
    </w:pPr>
    <w:r w:rsidRPr="00435CFB">
      <w:rPr>
        <w:sz w:val="16"/>
        <w:szCs w:val="16"/>
      </w:rPr>
      <w:t>(55)</w:t>
    </w:r>
    <w:proofErr w:type="gramStart"/>
    <w:r w:rsidRPr="00435CFB">
      <w:rPr>
        <w:sz w:val="16"/>
        <w:szCs w:val="16"/>
      </w:rPr>
      <w:t>36131205,</w:t>
    </w:r>
    <w:r>
      <w:rPr>
        <w:sz w:val="16"/>
        <w:szCs w:val="16"/>
      </w:rPr>
      <w:t>(</w:t>
    </w:r>
    <w:proofErr w:type="gramEnd"/>
    <w:r>
      <w:rPr>
        <w:sz w:val="16"/>
        <w:szCs w:val="16"/>
      </w:rPr>
      <w:t>55)</w:t>
    </w:r>
    <w:r w:rsidRPr="00435CFB">
      <w:rPr>
        <w:sz w:val="16"/>
        <w:szCs w:val="16"/>
      </w:rPr>
      <w:t>36131204 e-mail: gabinete@boavistadoincra.rs.gov.br</w:t>
    </w:r>
  </w:p>
  <w:p w14:paraId="0524F306" w14:textId="77777777" w:rsidR="00563AED" w:rsidRPr="00435CFB" w:rsidRDefault="00563AED" w:rsidP="00B05D17">
    <w:pPr>
      <w:pStyle w:val="Rodap"/>
      <w:jc w:val="center"/>
      <w:rPr>
        <w:sz w:val="16"/>
        <w:szCs w:val="16"/>
      </w:rPr>
    </w:pPr>
  </w:p>
  <w:p w14:paraId="758BD497" w14:textId="77777777" w:rsidR="00563AED" w:rsidRDefault="00000000">
    <w:pPr>
      <w:pStyle w:val="Rodap"/>
    </w:pPr>
    <w:r>
      <w:rPr>
        <w:noProof/>
      </w:rPr>
      <w:pict w14:anchorId="3E028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48580" o:spid="_x0000_s1026" type="#_x0000_t75" style="position:absolute;margin-left:0;margin-top:0;width:425pt;height:471.95pt;z-index:-251658240;mso-position-horizontal:center;mso-position-horizontal-relative:margin;mso-position-vertical:center;mso-position-vertical-relative:margin" o:allowincell="f">
          <v:imagedata r:id="rId1" o:title="brasão" gain="1.25"/>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EACC" w14:textId="77777777" w:rsidR="00FF2D4C" w:rsidRDefault="00FF2D4C" w:rsidP="003E4BE4">
      <w:r>
        <w:separator/>
      </w:r>
    </w:p>
  </w:footnote>
  <w:footnote w:type="continuationSeparator" w:id="0">
    <w:p w14:paraId="4E4A58C2" w14:textId="77777777" w:rsidR="00FF2D4C" w:rsidRDefault="00FF2D4C" w:rsidP="003E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3512" w14:textId="77777777" w:rsidR="00563AED" w:rsidRDefault="00563AED" w:rsidP="00FD20E3">
    <w:pPr>
      <w:jc w:val="center"/>
      <w:rPr>
        <w:sz w:val="32"/>
      </w:rPr>
    </w:pPr>
    <w:r>
      <w:rPr>
        <w:noProof/>
        <w:sz w:val="32"/>
      </w:rPr>
      <w:drawing>
        <wp:anchor distT="0" distB="0" distL="114300" distR="114300" simplePos="0" relativeHeight="251657216" behindDoc="0" locked="0" layoutInCell="1" allowOverlap="1" wp14:anchorId="60E84E1B" wp14:editId="4B094756">
          <wp:simplePos x="0" y="0"/>
          <wp:positionH relativeFrom="column">
            <wp:posOffset>40640</wp:posOffset>
          </wp:positionH>
          <wp:positionV relativeFrom="paragraph">
            <wp:posOffset>-221615</wp:posOffset>
          </wp:positionV>
          <wp:extent cx="944880" cy="933450"/>
          <wp:effectExtent l="19050" t="0" r="7620" b="0"/>
          <wp:wrapThrough wrapText="bothSides">
            <wp:wrapPolygon edited="0">
              <wp:start x="-435" y="0"/>
              <wp:lineTo x="-435" y="21159"/>
              <wp:lineTo x="21774" y="21159"/>
              <wp:lineTo x="21774" y="0"/>
              <wp:lineTo x="-435" y="0"/>
            </wp:wrapPolygon>
          </wp:wrapThrough>
          <wp:docPr id="3" name="Imagem 3" descr="85px-Brasão_Boa_Vista_do_In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85px-Brasão_Boa_Vista_do_Incra.jpg"/>
                  <pic:cNvPicPr>
                    <a:picLocks noChangeAspect="1" noChangeArrowheads="1"/>
                  </pic:cNvPicPr>
                </pic:nvPicPr>
                <pic:blipFill>
                  <a:blip r:embed="rId1"/>
                  <a:srcRect/>
                  <a:stretch>
                    <a:fillRect/>
                  </a:stretch>
                </pic:blipFill>
                <pic:spPr bwMode="auto">
                  <a:xfrm>
                    <a:off x="0" y="0"/>
                    <a:ext cx="944880" cy="933450"/>
                  </a:xfrm>
                  <a:prstGeom prst="rect">
                    <a:avLst/>
                  </a:prstGeom>
                  <a:noFill/>
                  <a:ln w="9525">
                    <a:noFill/>
                    <a:miter lim="800000"/>
                    <a:headEnd/>
                    <a:tailEnd/>
                  </a:ln>
                </pic:spPr>
              </pic:pic>
            </a:graphicData>
          </a:graphic>
        </wp:anchor>
      </w:drawing>
    </w:r>
  </w:p>
  <w:p w14:paraId="4C7EE3A2" w14:textId="77777777" w:rsidR="00563AED" w:rsidRPr="00FD20E3" w:rsidRDefault="00563AED" w:rsidP="00FD20E3">
    <w:pPr>
      <w:jc w:val="center"/>
      <w:rPr>
        <w:sz w:val="32"/>
      </w:rPr>
    </w:pPr>
    <w:r w:rsidRPr="00FD20E3">
      <w:rPr>
        <w:sz w:val="32"/>
      </w:rPr>
      <w:t>Estado do Rio Grande do Sul</w:t>
    </w:r>
  </w:p>
  <w:p w14:paraId="3AEF8D80" w14:textId="77777777" w:rsidR="00563AED" w:rsidRDefault="00563AED" w:rsidP="001F2380">
    <w:pPr>
      <w:jc w:val="center"/>
      <w:rPr>
        <w:noProof/>
      </w:rPr>
    </w:pPr>
    <w:r w:rsidRPr="00FD20E3">
      <w:rPr>
        <w:b/>
        <w:sz w:val="40"/>
        <w:szCs w:val="32"/>
      </w:rPr>
      <w:t>Município de Boa Vista do Incra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D6A"/>
    <w:multiLevelType w:val="hybridMultilevel"/>
    <w:tmpl w:val="9A624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E5DA0"/>
    <w:multiLevelType w:val="hybridMultilevel"/>
    <w:tmpl w:val="46048184"/>
    <w:lvl w:ilvl="0" w:tplc="A984B612">
      <w:start w:val="1"/>
      <w:numFmt w:val="bullet"/>
      <w:lvlText w:val=""/>
      <w:lvlJc w:val="left"/>
      <w:pPr>
        <w:ind w:left="1429"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05C75291"/>
    <w:multiLevelType w:val="hybridMultilevel"/>
    <w:tmpl w:val="74A2FEFE"/>
    <w:lvl w:ilvl="0" w:tplc="0DF6E0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2E274E"/>
    <w:multiLevelType w:val="hybridMultilevel"/>
    <w:tmpl w:val="4022B51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D9C58A2"/>
    <w:multiLevelType w:val="hybridMultilevel"/>
    <w:tmpl w:val="5832D676"/>
    <w:lvl w:ilvl="0" w:tplc="B78277B8">
      <w:start w:val="1"/>
      <w:numFmt w:val="decimal"/>
      <w:lvlText w:val="%1)"/>
      <w:lvlJc w:val="left"/>
      <w:pPr>
        <w:ind w:left="720" w:hanging="360"/>
      </w:pPr>
      <w:rPr>
        <w:rFonts w:hint="default"/>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0586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0DD25280"/>
    <w:multiLevelType w:val="hybridMultilevel"/>
    <w:tmpl w:val="DEC4B5F8"/>
    <w:lvl w:ilvl="0" w:tplc="63E6F224">
      <w:start w:val="1"/>
      <w:numFmt w:val="lowerLetter"/>
      <w:lvlText w:val="%1)"/>
      <w:lvlJc w:val="left"/>
      <w:pPr>
        <w:ind w:left="1558" w:hanging="990"/>
      </w:pPr>
      <w:rPr>
        <w:color w:val="000000" w:themeColor="text1"/>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13E191E"/>
    <w:multiLevelType w:val="hybridMultilevel"/>
    <w:tmpl w:val="12967D7C"/>
    <w:lvl w:ilvl="0" w:tplc="CACED376">
      <w:start w:val="1"/>
      <w:numFmt w:val="lowerLetter"/>
      <w:lvlText w:val="%1)"/>
      <w:lvlJc w:val="left"/>
      <w:pPr>
        <w:ind w:left="1637" w:hanging="36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8" w15:restartNumberingAfterBreak="0">
    <w:nsid w:val="1DAD36DF"/>
    <w:multiLevelType w:val="hybridMultilevel"/>
    <w:tmpl w:val="17440D66"/>
    <w:lvl w:ilvl="0" w:tplc="47365F2E">
      <w:start w:val="1"/>
      <w:numFmt w:val="lowerLetter"/>
      <w:lvlText w:val="%1)"/>
      <w:lvlJc w:val="left"/>
      <w:pPr>
        <w:ind w:left="1080" w:hanging="360"/>
      </w:pPr>
      <w:rPr>
        <w:rFonts w:ascii="Times New Roman" w:eastAsia="Times New Roman" w:hAnsi="Times New Roman" w:cs="Times New Roman"/>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B1F76A5"/>
    <w:multiLevelType w:val="hybridMultilevel"/>
    <w:tmpl w:val="C824AD0E"/>
    <w:lvl w:ilvl="0" w:tplc="3CE69D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379"/>
    <w:multiLevelType w:val="hybridMultilevel"/>
    <w:tmpl w:val="ED0EE3A2"/>
    <w:lvl w:ilvl="0" w:tplc="675C89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47E0BFC"/>
    <w:multiLevelType w:val="hybridMultilevel"/>
    <w:tmpl w:val="59709B2E"/>
    <w:lvl w:ilvl="0" w:tplc="0A14DD9C">
      <w:start w:val="1"/>
      <w:numFmt w:val="upp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35D865D0"/>
    <w:multiLevelType w:val="hybridMultilevel"/>
    <w:tmpl w:val="B128C114"/>
    <w:lvl w:ilvl="0" w:tplc="D65E53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6049A0"/>
    <w:multiLevelType w:val="hybridMultilevel"/>
    <w:tmpl w:val="ECEA70A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77D03F1"/>
    <w:multiLevelType w:val="hybridMultilevel"/>
    <w:tmpl w:val="E0500DDA"/>
    <w:lvl w:ilvl="0" w:tplc="05364B1C">
      <w:start w:val="1"/>
      <w:numFmt w:val="lowerLetter"/>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7C37AE3"/>
    <w:multiLevelType w:val="hybridMultilevel"/>
    <w:tmpl w:val="699866F8"/>
    <w:lvl w:ilvl="0" w:tplc="9132D54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B8F262C"/>
    <w:multiLevelType w:val="hybridMultilevel"/>
    <w:tmpl w:val="74EE65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0DB40F8"/>
    <w:multiLevelType w:val="hybridMultilevel"/>
    <w:tmpl w:val="6A247AB0"/>
    <w:lvl w:ilvl="0" w:tplc="3750429E">
      <w:start w:val="1"/>
      <w:numFmt w:val="lowerLetter"/>
      <w:lvlText w:val="%1)"/>
      <w:lvlJc w:val="left"/>
      <w:pPr>
        <w:ind w:left="1068" w:hanging="360"/>
      </w:pPr>
      <w:rPr>
        <w:rFonts w:ascii="Times New Roman" w:eastAsia="Times New Roman" w:hAnsi="Times New Roman"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8" w15:restartNumberingAfterBreak="0">
    <w:nsid w:val="41E066DA"/>
    <w:multiLevelType w:val="hybridMultilevel"/>
    <w:tmpl w:val="EC62FBD2"/>
    <w:lvl w:ilvl="0" w:tplc="E7EAA992">
      <w:start w:val="1"/>
      <w:numFmt w:val="lowerLetter"/>
      <w:lvlText w:val="%1)"/>
      <w:lvlJc w:val="left"/>
      <w:pPr>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42143A49"/>
    <w:multiLevelType w:val="hybridMultilevel"/>
    <w:tmpl w:val="D4E2914E"/>
    <w:lvl w:ilvl="0" w:tplc="69EC09F8">
      <w:start w:val="1"/>
      <w:numFmt w:val="upp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46E75582"/>
    <w:multiLevelType w:val="hybridMultilevel"/>
    <w:tmpl w:val="2C783BF4"/>
    <w:lvl w:ilvl="0" w:tplc="36D045EE">
      <w:start w:val="6"/>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4ED74160"/>
    <w:multiLevelType w:val="hybridMultilevel"/>
    <w:tmpl w:val="E62233AA"/>
    <w:lvl w:ilvl="0" w:tplc="41640826">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4FD02B3E"/>
    <w:multiLevelType w:val="hybridMultilevel"/>
    <w:tmpl w:val="44828408"/>
    <w:lvl w:ilvl="0" w:tplc="C4D0D580">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3" w15:restartNumberingAfterBreak="0">
    <w:nsid w:val="553A4ED4"/>
    <w:multiLevelType w:val="hybridMultilevel"/>
    <w:tmpl w:val="8244D038"/>
    <w:lvl w:ilvl="0" w:tplc="3990972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DA70A8E"/>
    <w:multiLevelType w:val="hybridMultilevel"/>
    <w:tmpl w:val="2098B7FC"/>
    <w:lvl w:ilvl="0" w:tplc="10A4AC36">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5" w15:restartNumberingAfterBreak="0">
    <w:nsid w:val="793D5B6B"/>
    <w:multiLevelType w:val="hybridMultilevel"/>
    <w:tmpl w:val="8228C4E6"/>
    <w:lvl w:ilvl="0" w:tplc="9014C40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DC07DCE"/>
    <w:multiLevelType w:val="hybridMultilevel"/>
    <w:tmpl w:val="3944523E"/>
    <w:lvl w:ilvl="0" w:tplc="C5749FD4">
      <w:start w:val="1"/>
      <w:numFmt w:val="upperRoman"/>
      <w:lvlText w:val="%1."/>
      <w:lvlJc w:val="right"/>
      <w:pPr>
        <w:ind w:left="510" w:firstLine="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16cid:durableId="191109935">
    <w:abstractNumId w:val="23"/>
  </w:num>
  <w:num w:numId="2" w16cid:durableId="370422862">
    <w:abstractNumId w:val="25"/>
  </w:num>
  <w:num w:numId="3" w16cid:durableId="122385206">
    <w:abstractNumId w:val="2"/>
  </w:num>
  <w:num w:numId="4" w16cid:durableId="983124781">
    <w:abstractNumId w:val="0"/>
  </w:num>
  <w:num w:numId="5" w16cid:durableId="1209340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208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2982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15597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769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98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4024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8708573">
    <w:abstractNumId w:val="12"/>
  </w:num>
  <w:num w:numId="13" w16cid:durableId="169027756">
    <w:abstractNumId w:val="15"/>
  </w:num>
  <w:num w:numId="14" w16cid:durableId="1689915274">
    <w:abstractNumId w:val="10"/>
  </w:num>
  <w:num w:numId="15" w16cid:durableId="180052855">
    <w:abstractNumId w:val="9"/>
  </w:num>
  <w:num w:numId="16" w16cid:durableId="1589926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841601">
    <w:abstractNumId w:val="5"/>
    <w:lvlOverride w:ilvl="0">
      <w:startOverride w:val="1"/>
    </w:lvlOverride>
  </w:num>
  <w:num w:numId="18" w16cid:durableId="58331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3881815">
    <w:abstractNumId w:val="4"/>
  </w:num>
  <w:num w:numId="20" w16cid:durableId="2146046643">
    <w:abstractNumId w:val="11"/>
  </w:num>
  <w:num w:numId="21" w16cid:durableId="356853782">
    <w:abstractNumId w:val="26"/>
  </w:num>
  <w:num w:numId="22" w16cid:durableId="1299608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1578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348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4821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6998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6153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326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1312389">
    <w:abstractNumId w:val="7"/>
  </w:num>
  <w:num w:numId="30" w16cid:durableId="1438141097">
    <w:abstractNumId w:val="1"/>
  </w:num>
  <w:num w:numId="31" w16cid:durableId="1260066583">
    <w:abstractNumId w:val="18"/>
  </w:num>
  <w:num w:numId="32" w16cid:durableId="1942184296">
    <w:abstractNumId w:val="14"/>
  </w:num>
  <w:num w:numId="33" w16cid:durableId="145374583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87"/>
    <w:rsid w:val="0000076E"/>
    <w:rsid w:val="00002E90"/>
    <w:rsid w:val="0001046C"/>
    <w:rsid w:val="00013DC2"/>
    <w:rsid w:val="00016548"/>
    <w:rsid w:val="00025CB7"/>
    <w:rsid w:val="00027160"/>
    <w:rsid w:val="0003167C"/>
    <w:rsid w:val="00043008"/>
    <w:rsid w:val="00044469"/>
    <w:rsid w:val="00044690"/>
    <w:rsid w:val="000459FD"/>
    <w:rsid w:val="00046F92"/>
    <w:rsid w:val="00047910"/>
    <w:rsid w:val="000537E8"/>
    <w:rsid w:val="00053E21"/>
    <w:rsid w:val="000554DF"/>
    <w:rsid w:val="00056F8D"/>
    <w:rsid w:val="00062D5D"/>
    <w:rsid w:val="000636E0"/>
    <w:rsid w:val="0006444C"/>
    <w:rsid w:val="00067E13"/>
    <w:rsid w:val="000725E1"/>
    <w:rsid w:val="00074167"/>
    <w:rsid w:val="000751F9"/>
    <w:rsid w:val="000764BE"/>
    <w:rsid w:val="000820BC"/>
    <w:rsid w:val="0008388F"/>
    <w:rsid w:val="0008547B"/>
    <w:rsid w:val="00085793"/>
    <w:rsid w:val="00092132"/>
    <w:rsid w:val="00092357"/>
    <w:rsid w:val="000A06EA"/>
    <w:rsid w:val="000A0DCB"/>
    <w:rsid w:val="000A7675"/>
    <w:rsid w:val="000B2C35"/>
    <w:rsid w:val="000C3E93"/>
    <w:rsid w:val="000C5702"/>
    <w:rsid w:val="000C5E34"/>
    <w:rsid w:val="000C5F6F"/>
    <w:rsid w:val="000E2EE3"/>
    <w:rsid w:val="000E30BE"/>
    <w:rsid w:val="000E339B"/>
    <w:rsid w:val="000F039C"/>
    <w:rsid w:val="000F5544"/>
    <w:rsid w:val="000F66D1"/>
    <w:rsid w:val="001015D0"/>
    <w:rsid w:val="001051BB"/>
    <w:rsid w:val="00116A4F"/>
    <w:rsid w:val="00121298"/>
    <w:rsid w:val="001217FA"/>
    <w:rsid w:val="00125666"/>
    <w:rsid w:val="00125AF1"/>
    <w:rsid w:val="00131692"/>
    <w:rsid w:val="00132D69"/>
    <w:rsid w:val="001367F9"/>
    <w:rsid w:val="00141F99"/>
    <w:rsid w:val="00145F82"/>
    <w:rsid w:val="001519FD"/>
    <w:rsid w:val="001553D6"/>
    <w:rsid w:val="0016153A"/>
    <w:rsid w:val="00162453"/>
    <w:rsid w:val="00176771"/>
    <w:rsid w:val="00177611"/>
    <w:rsid w:val="00181B08"/>
    <w:rsid w:val="001851C7"/>
    <w:rsid w:val="00187612"/>
    <w:rsid w:val="00191656"/>
    <w:rsid w:val="0019626A"/>
    <w:rsid w:val="00196DC7"/>
    <w:rsid w:val="001A67A1"/>
    <w:rsid w:val="001B2452"/>
    <w:rsid w:val="001B3864"/>
    <w:rsid w:val="001B7B8B"/>
    <w:rsid w:val="001C0B59"/>
    <w:rsid w:val="001C37B2"/>
    <w:rsid w:val="001C64BF"/>
    <w:rsid w:val="001C6BE9"/>
    <w:rsid w:val="001C7AB0"/>
    <w:rsid w:val="001D0909"/>
    <w:rsid w:val="001D58BB"/>
    <w:rsid w:val="001E1702"/>
    <w:rsid w:val="001E27FB"/>
    <w:rsid w:val="001F2380"/>
    <w:rsid w:val="001F3241"/>
    <w:rsid w:val="001F50CD"/>
    <w:rsid w:val="001F5D0D"/>
    <w:rsid w:val="00201655"/>
    <w:rsid w:val="0020271B"/>
    <w:rsid w:val="00204C54"/>
    <w:rsid w:val="00205396"/>
    <w:rsid w:val="002119F1"/>
    <w:rsid w:val="00216796"/>
    <w:rsid w:val="00217036"/>
    <w:rsid w:val="00222B1A"/>
    <w:rsid w:val="00222EF9"/>
    <w:rsid w:val="002237BE"/>
    <w:rsid w:val="00223812"/>
    <w:rsid w:val="00232884"/>
    <w:rsid w:val="00235AA1"/>
    <w:rsid w:val="0023701D"/>
    <w:rsid w:val="00243C43"/>
    <w:rsid w:val="00244DE4"/>
    <w:rsid w:val="00245A89"/>
    <w:rsid w:val="002463EB"/>
    <w:rsid w:val="00247402"/>
    <w:rsid w:val="0024755B"/>
    <w:rsid w:val="00247AC2"/>
    <w:rsid w:val="002533A0"/>
    <w:rsid w:val="002549F6"/>
    <w:rsid w:val="00255518"/>
    <w:rsid w:val="00256CFD"/>
    <w:rsid w:val="0027014D"/>
    <w:rsid w:val="00271D59"/>
    <w:rsid w:val="002733A8"/>
    <w:rsid w:val="00277D70"/>
    <w:rsid w:val="002822AA"/>
    <w:rsid w:val="00291179"/>
    <w:rsid w:val="0029232B"/>
    <w:rsid w:val="00296A86"/>
    <w:rsid w:val="00296D13"/>
    <w:rsid w:val="002A124B"/>
    <w:rsid w:val="002A574C"/>
    <w:rsid w:val="002A65CC"/>
    <w:rsid w:val="002B14B0"/>
    <w:rsid w:val="002B5277"/>
    <w:rsid w:val="002C01B2"/>
    <w:rsid w:val="002C4304"/>
    <w:rsid w:val="002C4409"/>
    <w:rsid w:val="002C4E74"/>
    <w:rsid w:val="002C6634"/>
    <w:rsid w:val="002D4F62"/>
    <w:rsid w:val="002D6880"/>
    <w:rsid w:val="002E0566"/>
    <w:rsid w:val="002E228F"/>
    <w:rsid w:val="002E5217"/>
    <w:rsid w:val="002F2E72"/>
    <w:rsid w:val="002F654E"/>
    <w:rsid w:val="003011D4"/>
    <w:rsid w:val="00303CD8"/>
    <w:rsid w:val="00307987"/>
    <w:rsid w:val="00307B9A"/>
    <w:rsid w:val="00311B66"/>
    <w:rsid w:val="00312579"/>
    <w:rsid w:val="00323069"/>
    <w:rsid w:val="00325119"/>
    <w:rsid w:val="0032787D"/>
    <w:rsid w:val="00333B98"/>
    <w:rsid w:val="00336976"/>
    <w:rsid w:val="003431AA"/>
    <w:rsid w:val="0034508D"/>
    <w:rsid w:val="00345A43"/>
    <w:rsid w:val="00356324"/>
    <w:rsid w:val="00362D88"/>
    <w:rsid w:val="003660AD"/>
    <w:rsid w:val="00366BD4"/>
    <w:rsid w:val="0038374F"/>
    <w:rsid w:val="00387478"/>
    <w:rsid w:val="0039392B"/>
    <w:rsid w:val="003A291B"/>
    <w:rsid w:val="003B00EB"/>
    <w:rsid w:val="003B7F8E"/>
    <w:rsid w:val="003D2B3D"/>
    <w:rsid w:val="003D2ED0"/>
    <w:rsid w:val="003E1F81"/>
    <w:rsid w:val="003E32C5"/>
    <w:rsid w:val="003E4BE4"/>
    <w:rsid w:val="003F0DAE"/>
    <w:rsid w:val="003F2954"/>
    <w:rsid w:val="003F3705"/>
    <w:rsid w:val="00400682"/>
    <w:rsid w:val="0040152A"/>
    <w:rsid w:val="004018B9"/>
    <w:rsid w:val="00407C0F"/>
    <w:rsid w:val="00420408"/>
    <w:rsid w:val="00440EC9"/>
    <w:rsid w:val="00441F3F"/>
    <w:rsid w:val="00444F8A"/>
    <w:rsid w:val="0044607C"/>
    <w:rsid w:val="00447F04"/>
    <w:rsid w:val="0045714A"/>
    <w:rsid w:val="0046049A"/>
    <w:rsid w:val="00460BFD"/>
    <w:rsid w:val="00462D6C"/>
    <w:rsid w:val="0046602B"/>
    <w:rsid w:val="0047068F"/>
    <w:rsid w:val="00471121"/>
    <w:rsid w:val="00474640"/>
    <w:rsid w:val="00474D14"/>
    <w:rsid w:val="00476332"/>
    <w:rsid w:val="004768B6"/>
    <w:rsid w:val="00477563"/>
    <w:rsid w:val="00487444"/>
    <w:rsid w:val="00491B4D"/>
    <w:rsid w:val="0049226A"/>
    <w:rsid w:val="004930EC"/>
    <w:rsid w:val="004965CC"/>
    <w:rsid w:val="004A0149"/>
    <w:rsid w:val="004A0B84"/>
    <w:rsid w:val="004A285D"/>
    <w:rsid w:val="004A5F6F"/>
    <w:rsid w:val="004B1ED3"/>
    <w:rsid w:val="004B3121"/>
    <w:rsid w:val="004B57DB"/>
    <w:rsid w:val="004B5925"/>
    <w:rsid w:val="004B603E"/>
    <w:rsid w:val="004B7689"/>
    <w:rsid w:val="004C269D"/>
    <w:rsid w:val="004C6322"/>
    <w:rsid w:val="004D007A"/>
    <w:rsid w:val="004D109F"/>
    <w:rsid w:val="004D1618"/>
    <w:rsid w:val="004D21E7"/>
    <w:rsid w:val="004D3363"/>
    <w:rsid w:val="004D4BBA"/>
    <w:rsid w:val="004D5BFF"/>
    <w:rsid w:val="004D6F5B"/>
    <w:rsid w:val="004D761F"/>
    <w:rsid w:val="004E523D"/>
    <w:rsid w:val="004F6A22"/>
    <w:rsid w:val="005025FA"/>
    <w:rsid w:val="0050719A"/>
    <w:rsid w:val="00510A08"/>
    <w:rsid w:val="0051199D"/>
    <w:rsid w:val="00515DA1"/>
    <w:rsid w:val="0051600B"/>
    <w:rsid w:val="005176D2"/>
    <w:rsid w:val="005213B8"/>
    <w:rsid w:val="00524DF2"/>
    <w:rsid w:val="00525A2F"/>
    <w:rsid w:val="00525AFD"/>
    <w:rsid w:val="00525E71"/>
    <w:rsid w:val="00526CD6"/>
    <w:rsid w:val="00533DB5"/>
    <w:rsid w:val="00535D38"/>
    <w:rsid w:val="005400A3"/>
    <w:rsid w:val="00541E72"/>
    <w:rsid w:val="00542146"/>
    <w:rsid w:val="00544E93"/>
    <w:rsid w:val="00545F2E"/>
    <w:rsid w:val="005467F4"/>
    <w:rsid w:val="0055262D"/>
    <w:rsid w:val="0055269D"/>
    <w:rsid w:val="00561EDE"/>
    <w:rsid w:val="00563A81"/>
    <w:rsid w:val="00563AED"/>
    <w:rsid w:val="00565439"/>
    <w:rsid w:val="00570844"/>
    <w:rsid w:val="00571ED6"/>
    <w:rsid w:val="00580056"/>
    <w:rsid w:val="00580268"/>
    <w:rsid w:val="0058040D"/>
    <w:rsid w:val="005868A5"/>
    <w:rsid w:val="005868C5"/>
    <w:rsid w:val="00587FA1"/>
    <w:rsid w:val="00591665"/>
    <w:rsid w:val="00594F8A"/>
    <w:rsid w:val="00595436"/>
    <w:rsid w:val="0059751A"/>
    <w:rsid w:val="005A30D2"/>
    <w:rsid w:val="005A53ED"/>
    <w:rsid w:val="005A6B7D"/>
    <w:rsid w:val="005B22AA"/>
    <w:rsid w:val="005B7B40"/>
    <w:rsid w:val="005C3B3B"/>
    <w:rsid w:val="005D0B5A"/>
    <w:rsid w:val="005E04FB"/>
    <w:rsid w:val="005E1447"/>
    <w:rsid w:val="005E498E"/>
    <w:rsid w:val="005E4E94"/>
    <w:rsid w:val="00603528"/>
    <w:rsid w:val="006046B4"/>
    <w:rsid w:val="00610F99"/>
    <w:rsid w:val="00616460"/>
    <w:rsid w:val="00620CF2"/>
    <w:rsid w:val="0062721C"/>
    <w:rsid w:val="00627D36"/>
    <w:rsid w:val="0063002F"/>
    <w:rsid w:val="00631ECB"/>
    <w:rsid w:val="00636450"/>
    <w:rsid w:val="00640E60"/>
    <w:rsid w:val="0064132F"/>
    <w:rsid w:val="006451FF"/>
    <w:rsid w:val="00645F50"/>
    <w:rsid w:val="0064748D"/>
    <w:rsid w:val="00654262"/>
    <w:rsid w:val="00657475"/>
    <w:rsid w:val="00664E78"/>
    <w:rsid w:val="006713CE"/>
    <w:rsid w:val="00672F91"/>
    <w:rsid w:val="00675270"/>
    <w:rsid w:val="006802C8"/>
    <w:rsid w:val="00694185"/>
    <w:rsid w:val="006A3AA0"/>
    <w:rsid w:val="006A760E"/>
    <w:rsid w:val="006D0A46"/>
    <w:rsid w:val="006D1872"/>
    <w:rsid w:val="006D39C9"/>
    <w:rsid w:val="006D3C42"/>
    <w:rsid w:val="006D418B"/>
    <w:rsid w:val="006D4DC1"/>
    <w:rsid w:val="006D5BB1"/>
    <w:rsid w:val="006E3C11"/>
    <w:rsid w:val="006E7729"/>
    <w:rsid w:val="006F1A8B"/>
    <w:rsid w:val="006F6789"/>
    <w:rsid w:val="006F74BA"/>
    <w:rsid w:val="007033FF"/>
    <w:rsid w:val="00704C44"/>
    <w:rsid w:val="00717AED"/>
    <w:rsid w:val="00722B78"/>
    <w:rsid w:val="0072521B"/>
    <w:rsid w:val="00726D96"/>
    <w:rsid w:val="00732276"/>
    <w:rsid w:val="00734514"/>
    <w:rsid w:val="007453A6"/>
    <w:rsid w:val="007529CE"/>
    <w:rsid w:val="00753FB9"/>
    <w:rsid w:val="007540C4"/>
    <w:rsid w:val="00762044"/>
    <w:rsid w:val="00764120"/>
    <w:rsid w:val="0077222F"/>
    <w:rsid w:val="00773751"/>
    <w:rsid w:val="00775FAE"/>
    <w:rsid w:val="00776521"/>
    <w:rsid w:val="00786CBA"/>
    <w:rsid w:val="00793FF5"/>
    <w:rsid w:val="00796504"/>
    <w:rsid w:val="00796D87"/>
    <w:rsid w:val="007A06BF"/>
    <w:rsid w:val="007A0D11"/>
    <w:rsid w:val="007A56E0"/>
    <w:rsid w:val="007B0208"/>
    <w:rsid w:val="007C10E6"/>
    <w:rsid w:val="007C33E6"/>
    <w:rsid w:val="007C3CB0"/>
    <w:rsid w:val="007C4765"/>
    <w:rsid w:val="007C4CF5"/>
    <w:rsid w:val="007C4F44"/>
    <w:rsid w:val="007C5E59"/>
    <w:rsid w:val="007D240D"/>
    <w:rsid w:val="007D6990"/>
    <w:rsid w:val="007E01FF"/>
    <w:rsid w:val="007E02E1"/>
    <w:rsid w:val="007E172B"/>
    <w:rsid w:val="007F0517"/>
    <w:rsid w:val="007F0CC6"/>
    <w:rsid w:val="00803936"/>
    <w:rsid w:val="00803E11"/>
    <w:rsid w:val="00806384"/>
    <w:rsid w:val="00820D48"/>
    <w:rsid w:val="00820FD1"/>
    <w:rsid w:val="008417C4"/>
    <w:rsid w:val="00845C4F"/>
    <w:rsid w:val="00845DA2"/>
    <w:rsid w:val="008568BA"/>
    <w:rsid w:val="0086020E"/>
    <w:rsid w:val="00862EE5"/>
    <w:rsid w:val="00866A6E"/>
    <w:rsid w:val="00874B2D"/>
    <w:rsid w:val="00875415"/>
    <w:rsid w:val="00877016"/>
    <w:rsid w:val="00877867"/>
    <w:rsid w:val="00877A13"/>
    <w:rsid w:val="0088238C"/>
    <w:rsid w:val="00887126"/>
    <w:rsid w:val="0089055E"/>
    <w:rsid w:val="00891FF4"/>
    <w:rsid w:val="00892678"/>
    <w:rsid w:val="008A2B2A"/>
    <w:rsid w:val="008A7C5A"/>
    <w:rsid w:val="008A7F4F"/>
    <w:rsid w:val="008B0A33"/>
    <w:rsid w:val="008B0E7B"/>
    <w:rsid w:val="008B5F9B"/>
    <w:rsid w:val="008B6EEC"/>
    <w:rsid w:val="008C70F5"/>
    <w:rsid w:val="008D19A9"/>
    <w:rsid w:val="008D464B"/>
    <w:rsid w:val="008E3F2C"/>
    <w:rsid w:val="008E78BB"/>
    <w:rsid w:val="008E7B27"/>
    <w:rsid w:val="008F2BA3"/>
    <w:rsid w:val="008F5E8E"/>
    <w:rsid w:val="009021C5"/>
    <w:rsid w:val="00904D98"/>
    <w:rsid w:val="0090584A"/>
    <w:rsid w:val="00906D5D"/>
    <w:rsid w:val="009074A2"/>
    <w:rsid w:val="0091416F"/>
    <w:rsid w:val="0091448F"/>
    <w:rsid w:val="00917AA6"/>
    <w:rsid w:val="009215D8"/>
    <w:rsid w:val="0092468F"/>
    <w:rsid w:val="00933B89"/>
    <w:rsid w:val="00934B85"/>
    <w:rsid w:val="00936F20"/>
    <w:rsid w:val="00937E06"/>
    <w:rsid w:val="00942188"/>
    <w:rsid w:val="00945FB2"/>
    <w:rsid w:val="00956237"/>
    <w:rsid w:val="00957AC7"/>
    <w:rsid w:val="00960BAF"/>
    <w:rsid w:val="00965033"/>
    <w:rsid w:val="00967D95"/>
    <w:rsid w:val="00970112"/>
    <w:rsid w:val="00974FE6"/>
    <w:rsid w:val="00980085"/>
    <w:rsid w:val="0098128B"/>
    <w:rsid w:val="00982353"/>
    <w:rsid w:val="0099164E"/>
    <w:rsid w:val="0099229A"/>
    <w:rsid w:val="0099764E"/>
    <w:rsid w:val="00997E5B"/>
    <w:rsid w:val="009A0CE3"/>
    <w:rsid w:val="009A11AB"/>
    <w:rsid w:val="009A4322"/>
    <w:rsid w:val="009A6181"/>
    <w:rsid w:val="009A61D6"/>
    <w:rsid w:val="009B0B31"/>
    <w:rsid w:val="009B1412"/>
    <w:rsid w:val="009B2558"/>
    <w:rsid w:val="009B3D16"/>
    <w:rsid w:val="009B64FB"/>
    <w:rsid w:val="009B756D"/>
    <w:rsid w:val="009B7D3F"/>
    <w:rsid w:val="009D16AC"/>
    <w:rsid w:val="009D68B7"/>
    <w:rsid w:val="009D737A"/>
    <w:rsid w:val="009D73F3"/>
    <w:rsid w:val="009D7EDF"/>
    <w:rsid w:val="009F19D5"/>
    <w:rsid w:val="009F1A94"/>
    <w:rsid w:val="009F409B"/>
    <w:rsid w:val="009F5957"/>
    <w:rsid w:val="009F789C"/>
    <w:rsid w:val="00A00BFD"/>
    <w:rsid w:val="00A018E6"/>
    <w:rsid w:val="00A0373C"/>
    <w:rsid w:val="00A04B30"/>
    <w:rsid w:val="00A05EB7"/>
    <w:rsid w:val="00A06323"/>
    <w:rsid w:val="00A0704F"/>
    <w:rsid w:val="00A10188"/>
    <w:rsid w:val="00A10631"/>
    <w:rsid w:val="00A152D0"/>
    <w:rsid w:val="00A15613"/>
    <w:rsid w:val="00A17054"/>
    <w:rsid w:val="00A20C4E"/>
    <w:rsid w:val="00A20D19"/>
    <w:rsid w:val="00A24BAC"/>
    <w:rsid w:val="00A336E6"/>
    <w:rsid w:val="00A35F2D"/>
    <w:rsid w:val="00A41B4F"/>
    <w:rsid w:val="00A440CF"/>
    <w:rsid w:val="00A46AD6"/>
    <w:rsid w:val="00A55CED"/>
    <w:rsid w:val="00A564A6"/>
    <w:rsid w:val="00A67B5C"/>
    <w:rsid w:val="00A71735"/>
    <w:rsid w:val="00A7771D"/>
    <w:rsid w:val="00A80013"/>
    <w:rsid w:val="00A83686"/>
    <w:rsid w:val="00A86957"/>
    <w:rsid w:val="00AA2295"/>
    <w:rsid w:val="00AA3A3F"/>
    <w:rsid w:val="00AA4444"/>
    <w:rsid w:val="00AA6194"/>
    <w:rsid w:val="00AB2FC3"/>
    <w:rsid w:val="00AB56EF"/>
    <w:rsid w:val="00AB5E75"/>
    <w:rsid w:val="00AB6099"/>
    <w:rsid w:val="00AB6CB6"/>
    <w:rsid w:val="00AC189F"/>
    <w:rsid w:val="00AC262C"/>
    <w:rsid w:val="00AC3E13"/>
    <w:rsid w:val="00AC4314"/>
    <w:rsid w:val="00AD1B21"/>
    <w:rsid w:val="00AD409A"/>
    <w:rsid w:val="00AD5AEB"/>
    <w:rsid w:val="00AE0097"/>
    <w:rsid w:val="00AE1CA6"/>
    <w:rsid w:val="00AE2F47"/>
    <w:rsid w:val="00AE7A03"/>
    <w:rsid w:val="00AF2121"/>
    <w:rsid w:val="00AF417B"/>
    <w:rsid w:val="00B02071"/>
    <w:rsid w:val="00B0284B"/>
    <w:rsid w:val="00B04971"/>
    <w:rsid w:val="00B05D17"/>
    <w:rsid w:val="00B0740B"/>
    <w:rsid w:val="00B07A6D"/>
    <w:rsid w:val="00B100B3"/>
    <w:rsid w:val="00B11F3D"/>
    <w:rsid w:val="00B205DB"/>
    <w:rsid w:val="00B20C66"/>
    <w:rsid w:val="00B265BA"/>
    <w:rsid w:val="00B27239"/>
    <w:rsid w:val="00B35AB8"/>
    <w:rsid w:val="00B364B7"/>
    <w:rsid w:val="00B651CA"/>
    <w:rsid w:val="00B668D6"/>
    <w:rsid w:val="00B70AC5"/>
    <w:rsid w:val="00B723D9"/>
    <w:rsid w:val="00B859CE"/>
    <w:rsid w:val="00B8618D"/>
    <w:rsid w:val="00B91562"/>
    <w:rsid w:val="00B93BCF"/>
    <w:rsid w:val="00B94CEC"/>
    <w:rsid w:val="00B96940"/>
    <w:rsid w:val="00BA09DD"/>
    <w:rsid w:val="00BA0CF4"/>
    <w:rsid w:val="00BA33D2"/>
    <w:rsid w:val="00BA54FC"/>
    <w:rsid w:val="00BB0070"/>
    <w:rsid w:val="00BB7EBB"/>
    <w:rsid w:val="00BC3244"/>
    <w:rsid w:val="00BD0EE8"/>
    <w:rsid w:val="00BD131E"/>
    <w:rsid w:val="00BD68F7"/>
    <w:rsid w:val="00BE0EDD"/>
    <w:rsid w:val="00BE1621"/>
    <w:rsid w:val="00BE3A8A"/>
    <w:rsid w:val="00BE4D04"/>
    <w:rsid w:val="00BF1248"/>
    <w:rsid w:val="00BF4D14"/>
    <w:rsid w:val="00BF5351"/>
    <w:rsid w:val="00BF6C40"/>
    <w:rsid w:val="00C01BA3"/>
    <w:rsid w:val="00C11226"/>
    <w:rsid w:val="00C11E0F"/>
    <w:rsid w:val="00C16B47"/>
    <w:rsid w:val="00C1719D"/>
    <w:rsid w:val="00C241D4"/>
    <w:rsid w:val="00C265FA"/>
    <w:rsid w:val="00C27B1B"/>
    <w:rsid w:val="00C368C0"/>
    <w:rsid w:val="00C4048F"/>
    <w:rsid w:val="00C413F3"/>
    <w:rsid w:val="00C545B2"/>
    <w:rsid w:val="00C563E9"/>
    <w:rsid w:val="00C6210F"/>
    <w:rsid w:val="00C626A4"/>
    <w:rsid w:val="00C64955"/>
    <w:rsid w:val="00C7052F"/>
    <w:rsid w:val="00C75B19"/>
    <w:rsid w:val="00C75E6A"/>
    <w:rsid w:val="00C80695"/>
    <w:rsid w:val="00C80DD9"/>
    <w:rsid w:val="00C82381"/>
    <w:rsid w:val="00C836A7"/>
    <w:rsid w:val="00C91B4D"/>
    <w:rsid w:val="00CA1F2F"/>
    <w:rsid w:val="00CA2ED6"/>
    <w:rsid w:val="00CB181D"/>
    <w:rsid w:val="00CB47B2"/>
    <w:rsid w:val="00CB67FE"/>
    <w:rsid w:val="00CC025A"/>
    <w:rsid w:val="00CC34C4"/>
    <w:rsid w:val="00CC5C50"/>
    <w:rsid w:val="00CE2950"/>
    <w:rsid w:val="00CE3F07"/>
    <w:rsid w:val="00CE4D93"/>
    <w:rsid w:val="00CE5D9B"/>
    <w:rsid w:val="00CE7ACA"/>
    <w:rsid w:val="00D150DA"/>
    <w:rsid w:val="00D16CBC"/>
    <w:rsid w:val="00D23CDE"/>
    <w:rsid w:val="00D24886"/>
    <w:rsid w:val="00D2491F"/>
    <w:rsid w:val="00D3187C"/>
    <w:rsid w:val="00D32FDC"/>
    <w:rsid w:val="00D34B80"/>
    <w:rsid w:val="00D355F7"/>
    <w:rsid w:val="00D42760"/>
    <w:rsid w:val="00D450F2"/>
    <w:rsid w:val="00D45AA0"/>
    <w:rsid w:val="00D63ED9"/>
    <w:rsid w:val="00D64BE0"/>
    <w:rsid w:val="00D716CA"/>
    <w:rsid w:val="00D74A3A"/>
    <w:rsid w:val="00D80935"/>
    <w:rsid w:val="00D84954"/>
    <w:rsid w:val="00D912FA"/>
    <w:rsid w:val="00D92CC8"/>
    <w:rsid w:val="00D978A3"/>
    <w:rsid w:val="00DA08D6"/>
    <w:rsid w:val="00DA0B0F"/>
    <w:rsid w:val="00DA6B6F"/>
    <w:rsid w:val="00DB7510"/>
    <w:rsid w:val="00DC2D25"/>
    <w:rsid w:val="00DC348A"/>
    <w:rsid w:val="00DC40C1"/>
    <w:rsid w:val="00DD1EFE"/>
    <w:rsid w:val="00DD5317"/>
    <w:rsid w:val="00DD6570"/>
    <w:rsid w:val="00DE1496"/>
    <w:rsid w:val="00DE3D52"/>
    <w:rsid w:val="00DE6F47"/>
    <w:rsid w:val="00DF0254"/>
    <w:rsid w:val="00DF229F"/>
    <w:rsid w:val="00E03A11"/>
    <w:rsid w:val="00E03E9F"/>
    <w:rsid w:val="00E104AA"/>
    <w:rsid w:val="00E16CB3"/>
    <w:rsid w:val="00E208A9"/>
    <w:rsid w:val="00E21B87"/>
    <w:rsid w:val="00E236D0"/>
    <w:rsid w:val="00E25ED7"/>
    <w:rsid w:val="00E2629E"/>
    <w:rsid w:val="00E338FF"/>
    <w:rsid w:val="00E34A3D"/>
    <w:rsid w:val="00E40C55"/>
    <w:rsid w:val="00E40DAD"/>
    <w:rsid w:val="00E43481"/>
    <w:rsid w:val="00E43F6A"/>
    <w:rsid w:val="00E4615D"/>
    <w:rsid w:val="00E55261"/>
    <w:rsid w:val="00E55CDA"/>
    <w:rsid w:val="00E63568"/>
    <w:rsid w:val="00E7198B"/>
    <w:rsid w:val="00E73D6A"/>
    <w:rsid w:val="00E80E4E"/>
    <w:rsid w:val="00E81409"/>
    <w:rsid w:val="00E84298"/>
    <w:rsid w:val="00E85377"/>
    <w:rsid w:val="00E85C43"/>
    <w:rsid w:val="00E90FA1"/>
    <w:rsid w:val="00E92630"/>
    <w:rsid w:val="00E92B13"/>
    <w:rsid w:val="00EA09C2"/>
    <w:rsid w:val="00EA222E"/>
    <w:rsid w:val="00EA7943"/>
    <w:rsid w:val="00EB0A85"/>
    <w:rsid w:val="00EB0F9C"/>
    <w:rsid w:val="00EB1A9C"/>
    <w:rsid w:val="00EB5421"/>
    <w:rsid w:val="00EC10E6"/>
    <w:rsid w:val="00EC141A"/>
    <w:rsid w:val="00EC1879"/>
    <w:rsid w:val="00EC29D6"/>
    <w:rsid w:val="00ED0F8D"/>
    <w:rsid w:val="00ED41B2"/>
    <w:rsid w:val="00ED5315"/>
    <w:rsid w:val="00ED54A2"/>
    <w:rsid w:val="00ED6583"/>
    <w:rsid w:val="00EE442A"/>
    <w:rsid w:val="00EE6158"/>
    <w:rsid w:val="00EF1712"/>
    <w:rsid w:val="00EF293E"/>
    <w:rsid w:val="00EF5AD8"/>
    <w:rsid w:val="00F0432F"/>
    <w:rsid w:val="00F070F3"/>
    <w:rsid w:val="00F07B23"/>
    <w:rsid w:val="00F11F5D"/>
    <w:rsid w:val="00F124A0"/>
    <w:rsid w:val="00F125B8"/>
    <w:rsid w:val="00F13184"/>
    <w:rsid w:val="00F23EA8"/>
    <w:rsid w:val="00F3142F"/>
    <w:rsid w:val="00F33308"/>
    <w:rsid w:val="00F34AB9"/>
    <w:rsid w:val="00F36BA9"/>
    <w:rsid w:val="00F46751"/>
    <w:rsid w:val="00F54506"/>
    <w:rsid w:val="00F575AE"/>
    <w:rsid w:val="00F60490"/>
    <w:rsid w:val="00F64DC5"/>
    <w:rsid w:val="00F671BF"/>
    <w:rsid w:val="00F73A29"/>
    <w:rsid w:val="00F7660F"/>
    <w:rsid w:val="00F77601"/>
    <w:rsid w:val="00F80F74"/>
    <w:rsid w:val="00F826A6"/>
    <w:rsid w:val="00F94E2D"/>
    <w:rsid w:val="00F9521B"/>
    <w:rsid w:val="00F956F7"/>
    <w:rsid w:val="00F9676D"/>
    <w:rsid w:val="00F97354"/>
    <w:rsid w:val="00F97DB8"/>
    <w:rsid w:val="00FA41F5"/>
    <w:rsid w:val="00FA508D"/>
    <w:rsid w:val="00FB0BC2"/>
    <w:rsid w:val="00FB2191"/>
    <w:rsid w:val="00FB2581"/>
    <w:rsid w:val="00FB2F08"/>
    <w:rsid w:val="00FB3C31"/>
    <w:rsid w:val="00FB499D"/>
    <w:rsid w:val="00FB4C50"/>
    <w:rsid w:val="00FB7BAD"/>
    <w:rsid w:val="00FC0A25"/>
    <w:rsid w:val="00FC438B"/>
    <w:rsid w:val="00FD20E3"/>
    <w:rsid w:val="00FD44EF"/>
    <w:rsid w:val="00FF2D4C"/>
    <w:rsid w:val="00FF33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F579"/>
  <w15:docId w15:val="{1F520337-1911-4685-B7BE-55B20835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8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07A6D"/>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har"/>
    <w:uiPriority w:val="9"/>
    <w:unhideWhenUsed/>
    <w:qFormat/>
    <w:rsid w:val="00D355F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har"/>
    <w:uiPriority w:val="9"/>
    <w:semiHidden/>
    <w:unhideWhenUsed/>
    <w:qFormat/>
    <w:rsid w:val="00025CB7"/>
    <w:pPr>
      <w:keepNext/>
      <w:keepLines/>
      <w:spacing w:before="40"/>
      <w:outlineLvl w:val="2"/>
    </w:pPr>
    <w:rPr>
      <w:rFonts w:asciiTheme="majorHAnsi" w:eastAsiaTheme="majorEastAsia" w:hAnsiTheme="majorHAnsi" w:cstheme="majorBidi"/>
      <w:color w:val="6E6E6E"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96D87"/>
    <w:pPr>
      <w:tabs>
        <w:tab w:val="center" w:pos="4252"/>
        <w:tab w:val="right" w:pos="8504"/>
      </w:tabs>
    </w:pPr>
  </w:style>
  <w:style w:type="character" w:customStyle="1" w:styleId="CabealhoChar">
    <w:name w:val="Cabeçalho Char"/>
    <w:basedOn w:val="Fontepargpadro"/>
    <w:link w:val="Cabealho"/>
    <w:uiPriority w:val="99"/>
    <w:rsid w:val="00796D8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6D87"/>
    <w:pPr>
      <w:tabs>
        <w:tab w:val="center" w:pos="4252"/>
        <w:tab w:val="right" w:pos="8504"/>
      </w:tabs>
    </w:pPr>
  </w:style>
  <w:style w:type="character" w:customStyle="1" w:styleId="RodapChar">
    <w:name w:val="Rodapé Char"/>
    <w:basedOn w:val="Fontepargpadro"/>
    <w:link w:val="Rodap"/>
    <w:uiPriority w:val="99"/>
    <w:rsid w:val="00796D8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96D87"/>
    <w:pPr>
      <w:spacing w:after="120"/>
    </w:pPr>
  </w:style>
  <w:style w:type="character" w:customStyle="1" w:styleId="CorpodetextoChar">
    <w:name w:val="Corpo de texto Char"/>
    <w:basedOn w:val="Fontepargpadro"/>
    <w:link w:val="Corpodetexto"/>
    <w:rsid w:val="00796D8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96D87"/>
    <w:pPr>
      <w:spacing w:after="120"/>
      <w:ind w:left="283"/>
    </w:pPr>
  </w:style>
  <w:style w:type="character" w:customStyle="1" w:styleId="RecuodecorpodetextoChar">
    <w:name w:val="Recuo de corpo de texto Char"/>
    <w:basedOn w:val="Fontepargpadro"/>
    <w:link w:val="Recuodecorpodetexto"/>
    <w:uiPriority w:val="99"/>
    <w:semiHidden/>
    <w:rsid w:val="00796D8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796D87"/>
    <w:pPr>
      <w:spacing w:after="120"/>
    </w:pPr>
    <w:rPr>
      <w:sz w:val="16"/>
      <w:szCs w:val="16"/>
    </w:rPr>
  </w:style>
  <w:style w:type="character" w:customStyle="1" w:styleId="Corpodetexto3Char">
    <w:name w:val="Corpo de texto 3 Char"/>
    <w:basedOn w:val="Fontepargpadro"/>
    <w:link w:val="Corpodetexto3"/>
    <w:uiPriority w:val="99"/>
    <w:rsid w:val="00796D8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BF1248"/>
    <w:pPr>
      <w:ind w:left="720"/>
      <w:contextualSpacing/>
    </w:pPr>
  </w:style>
  <w:style w:type="paragraph" w:styleId="Textodebalo">
    <w:name w:val="Balloon Text"/>
    <w:basedOn w:val="Normal"/>
    <w:link w:val="TextodebaloChar"/>
    <w:uiPriority w:val="99"/>
    <w:semiHidden/>
    <w:unhideWhenUsed/>
    <w:rsid w:val="00FD20E3"/>
    <w:rPr>
      <w:rFonts w:ascii="Tahoma" w:hAnsi="Tahoma" w:cs="Tahoma"/>
      <w:sz w:val="16"/>
      <w:szCs w:val="16"/>
    </w:rPr>
  </w:style>
  <w:style w:type="character" w:customStyle="1" w:styleId="TextodebaloChar">
    <w:name w:val="Texto de balão Char"/>
    <w:basedOn w:val="Fontepargpadro"/>
    <w:link w:val="Textodebalo"/>
    <w:uiPriority w:val="99"/>
    <w:semiHidden/>
    <w:rsid w:val="00FD20E3"/>
    <w:rPr>
      <w:rFonts w:ascii="Tahoma" w:eastAsia="Times New Roman" w:hAnsi="Tahoma" w:cs="Tahoma"/>
      <w:sz w:val="16"/>
      <w:szCs w:val="16"/>
      <w:lang w:eastAsia="pt-BR"/>
    </w:rPr>
  </w:style>
  <w:style w:type="table" w:styleId="Tabelacomgrade">
    <w:name w:val="Table Grid"/>
    <w:basedOn w:val="Tabelanormal"/>
    <w:rsid w:val="0025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Ttulo1"/>
    <w:link w:val="TtuloChar"/>
    <w:uiPriority w:val="99"/>
    <w:qFormat/>
    <w:rsid w:val="00B07A6D"/>
    <w:pPr>
      <w:keepLines w:val="0"/>
      <w:spacing w:before="0"/>
    </w:pPr>
    <w:rPr>
      <w:rFonts w:ascii="Tahoma" w:eastAsia="Times New Roman" w:hAnsi="Tahoma" w:cs="Times New Roman"/>
      <w:color w:val="auto"/>
      <w:sz w:val="20"/>
      <w:szCs w:val="24"/>
    </w:rPr>
  </w:style>
  <w:style w:type="character" w:customStyle="1" w:styleId="TtuloChar">
    <w:name w:val="Título Char"/>
    <w:basedOn w:val="Fontepargpadro"/>
    <w:link w:val="Ttulo"/>
    <w:uiPriority w:val="99"/>
    <w:rsid w:val="00B07A6D"/>
    <w:rPr>
      <w:rFonts w:ascii="Tahoma" w:eastAsia="Times New Roman" w:hAnsi="Tahoma" w:cs="Times New Roman"/>
      <w:b/>
      <w:bCs/>
      <w:sz w:val="20"/>
      <w:szCs w:val="24"/>
      <w:lang w:eastAsia="pt-BR"/>
    </w:rPr>
  </w:style>
  <w:style w:type="paragraph" w:customStyle="1" w:styleId="Standard">
    <w:name w:val="Standard"/>
    <w:rsid w:val="00B07A6D"/>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Ttulo1Char">
    <w:name w:val="Título 1 Char"/>
    <w:basedOn w:val="Fontepargpadro"/>
    <w:link w:val="Ttulo1"/>
    <w:uiPriority w:val="9"/>
    <w:rsid w:val="00B07A6D"/>
    <w:rPr>
      <w:rFonts w:asciiTheme="majorHAnsi" w:eastAsiaTheme="majorEastAsia" w:hAnsiTheme="majorHAnsi" w:cstheme="majorBidi"/>
      <w:b/>
      <w:bCs/>
      <w:color w:val="A5A5A5" w:themeColor="accent1" w:themeShade="BF"/>
      <w:sz w:val="28"/>
      <w:szCs w:val="28"/>
      <w:lang w:eastAsia="pt-BR"/>
    </w:rPr>
  </w:style>
  <w:style w:type="paragraph" w:customStyle="1" w:styleId="Textopadro">
    <w:name w:val="Texto padrão"/>
    <w:basedOn w:val="Normal"/>
    <w:rsid w:val="005400A3"/>
    <w:rPr>
      <w:szCs w:val="20"/>
    </w:rPr>
  </w:style>
  <w:style w:type="paragraph" w:customStyle="1" w:styleId="Recuodecorpodetexto21">
    <w:name w:val="Recuo de corpo de texto 21"/>
    <w:basedOn w:val="Normal"/>
    <w:rsid w:val="00CB181D"/>
    <w:pPr>
      <w:widowControl w:val="0"/>
      <w:tabs>
        <w:tab w:val="left" w:pos="1134"/>
        <w:tab w:val="left" w:pos="1701"/>
        <w:tab w:val="left" w:pos="4253"/>
      </w:tabs>
      <w:suppressAutoHyphens/>
      <w:spacing w:before="120"/>
      <w:ind w:firstLine="4253"/>
    </w:pPr>
    <w:rPr>
      <w:rFonts w:eastAsia="Lucida Sans Unicode"/>
      <w:kern w:val="2"/>
      <w:lang w:eastAsia="zh-CN"/>
    </w:rPr>
  </w:style>
  <w:style w:type="paragraph" w:customStyle="1" w:styleId="Default">
    <w:name w:val="Default"/>
    <w:rsid w:val="00CB181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6D39C9"/>
    <w:rPr>
      <w:b/>
      <w:bCs/>
    </w:rPr>
  </w:style>
  <w:style w:type="paragraph" w:styleId="NormalWeb">
    <w:name w:val="Normal (Web)"/>
    <w:basedOn w:val="Normal"/>
    <w:unhideWhenUsed/>
    <w:rsid w:val="00247AC2"/>
    <w:pPr>
      <w:spacing w:before="100" w:beforeAutospacing="1" w:after="100" w:afterAutospacing="1"/>
    </w:pPr>
    <w:rPr>
      <w:rFonts w:eastAsiaTheme="minorEastAsia"/>
    </w:rPr>
  </w:style>
  <w:style w:type="character" w:styleId="Hyperlink">
    <w:name w:val="Hyperlink"/>
    <w:basedOn w:val="Fontepargpadro"/>
    <w:uiPriority w:val="99"/>
    <w:unhideWhenUsed/>
    <w:rsid w:val="00FB2581"/>
    <w:rPr>
      <w:color w:val="5F5F5F" w:themeColor="hyperlink"/>
      <w:u w:val="single"/>
    </w:rPr>
  </w:style>
  <w:style w:type="character" w:customStyle="1" w:styleId="MenoPendente1">
    <w:name w:val="Menção Pendente1"/>
    <w:basedOn w:val="Fontepargpadro"/>
    <w:uiPriority w:val="99"/>
    <w:semiHidden/>
    <w:unhideWhenUsed/>
    <w:rsid w:val="00FB2581"/>
    <w:rPr>
      <w:color w:val="605E5C"/>
      <w:shd w:val="clear" w:color="auto" w:fill="E1DFDD"/>
    </w:rPr>
  </w:style>
  <w:style w:type="paragraph" w:styleId="Recuodecorpodetexto2">
    <w:name w:val="Body Text Indent 2"/>
    <w:basedOn w:val="Normal"/>
    <w:link w:val="Recuodecorpodetexto2Char"/>
    <w:uiPriority w:val="99"/>
    <w:semiHidden/>
    <w:unhideWhenUsed/>
    <w:rsid w:val="00C368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68C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DA6B6F"/>
    <w:pPr>
      <w:spacing w:after="120" w:line="480" w:lineRule="auto"/>
    </w:pPr>
    <w:rPr>
      <w:rFonts w:ascii="Arial" w:hAnsi="Arial"/>
      <w:sz w:val="22"/>
      <w:szCs w:val="20"/>
    </w:rPr>
  </w:style>
  <w:style w:type="character" w:customStyle="1" w:styleId="Corpodetexto2Char">
    <w:name w:val="Corpo de texto 2 Char"/>
    <w:basedOn w:val="Fontepargpadro"/>
    <w:link w:val="Corpodetexto2"/>
    <w:uiPriority w:val="99"/>
    <w:semiHidden/>
    <w:rsid w:val="00DA6B6F"/>
    <w:rPr>
      <w:rFonts w:ascii="Arial" w:eastAsia="Times New Roman" w:hAnsi="Arial" w:cs="Times New Roman"/>
      <w:szCs w:val="20"/>
      <w:lang w:eastAsia="pt-BR"/>
    </w:rPr>
  </w:style>
  <w:style w:type="table" w:customStyle="1" w:styleId="Tabelacomgrade1">
    <w:name w:val="Tabela com grade1"/>
    <w:basedOn w:val="Tabelanormal"/>
    <w:next w:val="Tabelacomgrade"/>
    <w:uiPriority w:val="39"/>
    <w:rsid w:val="00A35F2D"/>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025CB7"/>
    <w:rPr>
      <w:rFonts w:asciiTheme="majorHAnsi" w:eastAsiaTheme="majorEastAsia" w:hAnsiTheme="majorHAnsi" w:cstheme="majorBidi"/>
      <w:color w:val="6E6E6E" w:themeColor="accent1" w:themeShade="7F"/>
      <w:sz w:val="24"/>
      <w:szCs w:val="24"/>
      <w:lang w:eastAsia="pt-BR"/>
    </w:rPr>
  </w:style>
  <w:style w:type="character" w:customStyle="1" w:styleId="TextodenotaderodapChar">
    <w:name w:val="Texto de nota de rodapé Char"/>
    <w:basedOn w:val="Fontepargpadro"/>
    <w:link w:val="Textodenotaderodap"/>
    <w:semiHidden/>
    <w:qFormat/>
    <w:rsid w:val="00025CB7"/>
    <w:rPr>
      <w:rFonts w:ascii="Times New Roman" w:eastAsia="Times New Roman" w:hAnsi="Times New Roman" w:cs="Times New Roman"/>
      <w:sz w:val="20"/>
      <w:szCs w:val="20"/>
      <w:lang w:eastAsia="pt-BR"/>
    </w:rPr>
  </w:style>
  <w:style w:type="character" w:customStyle="1" w:styleId="ncoradanotaderodap">
    <w:name w:val="Âncora da nota de rodapé"/>
    <w:rsid w:val="00025CB7"/>
    <w:rPr>
      <w:vertAlign w:val="superscript"/>
    </w:rPr>
  </w:style>
  <w:style w:type="character" w:customStyle="1" w:styleId="Recuodecorpodetexto3Char">
    <w:name w:val="Recuo de corpo de texto 3 Char"/>
    <w:basedOn w:val="Fontepargpadro"/>
    <w:link w:val="Recuodecorpodetexto3"/>
    <w:uiPriority w:val="99"/>
    <w:semiHidden/>
    <w:qFormat/>
    <w:rsid w:val="00025CB7"/>
    <w:rPr>
      <w:sz w:val="16"/>
      <w:szCs w:val="16"/>
    </w:rPr>
  </w:style>
  <w:style w:type="character" w:customStyle="1" w:styleId="Caracteresdenotaderodap">
    <w:name w:val="Caracteres de nota de rodapé"/>
    <w:qFormat/>
    <w:rsid w:val="00025CB7"/>
  </w:style>
  <w:style w:type="paragraph" w:styleId="Textodenotaderodap">
    <w:name w:val="footnote text"/>
    <w:basedOn w:val="Normal"/>
    <w:link w:val="TextodenotaderodapChar"/>
    <w:semiHidden/>
    <w:rsid w:val="00025CB7"/>
    <w:pPr>
      <w:suppressAutoHyphens/>
    </w:pPr>
    <w:rPr>
      <w:sz w:val="20"/>
      <w:szCs w:val="20"/>
    </w:rPr>
  </w:style>
  <w:style w:type="character" w:customStyle="1" w:styleId="TextodenotaderodapChar1">
    <w:name w:val="Texto de nota de rodapé Char1"/>
    <w:basedOn w:val="Fontepargpadro"/>
    <w:uiPriority w:val="99"/>
    <w:semiHidden/>
    <w:rsid w:val="00025CB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qFormat/>
    <w:rsid w:val="00025CB7"/>
    <w:pPr>
      <w:suppressAutoHyphens/>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025CB7"/>
    <w:rPr>
      <w:rFonts w:ascii="Times New Roman" w:eastAsia="Times New Roman" w:hAnsi="Times New Roman" w:cs="Times New Roman"/>
      <w:sz w:val="16"/>
      <w:szCs w:val="16"/>
      <w:lang w:eastAsia="pt-BR"/>
    </w:rPr>
  </w:style>
  <w:style w:type="paragraph" w:styleId="SemEspaamento">
    <w:name w:val="No Spacing"/>
    <w:uiPriority w:val="1"/>
    <w:qFormat/>
    <w:rsid w:val="00D355F7"/>
    <w:pPr>
      <w:spacing w:after="0"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355F7"/>
    <w:rPr>
      <w:rFonts w:asciiTheme="majorHAnsi" w:eastAsiaTheme="majorEastAsia" w:hAnsiTheme="majorHAnsi" w:cstheme="majorBidi"/>
      <w:b/>
      <w:bCs/>
      <w:color w:val="DDDDDD" w:themeColor="accent1"/>
      <w:sz w:val="26"/>
      <w:szCs w:val="26"/>
      <w:lang w:eastAsia="pt-BR"/>
    </w:rPr>
  </w:style>
  <w:style w:type="paragraph" w:customStyle="1" w:styleId="textopadro0">
    <w:name w:val="textopadro"/>
    <w:basedOn w:val="Normal"/>
    <w:rsid w:val="007E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881">
      <w:bodyDiv w:val="1"/>
      <w:marLeft w:val="0"/>
      <w:marRight w:val="0"/>
      <w:marTop w:val="0"/>
      <w:marBottom w:val="0"/>
      <w:divBdr>
        <w:top w:val="none" w:sz="0" w:space="0" w:color="auto"/>
        <w:left w:val="none" w:sz="0" w:space="0" w:color="auto"/>
        <w:bottom w:val="none" w:sz="0" w:space="0" w:color="auto"/>
        <w:right w:val="none" w:sz="0" w:space="0" w:color="auto"/>
      </w:divBdr>
    </w:div>
    <w:div w:id="168373506">
      <w:bodyDiv w:val="1"/>
      <w:marLeft w:val="0"/>
      <w:marRight w:val="0"/>
      <w:marTop w:val="0"/>
      <w:marBottom w:val="0"/>
      <w:divBdr>
        <w:top w:val="none" w:sz="0" w:space="0" w:color="auto"/>
        <w:left w:val="none" w:sz="0" w:space="0" w:color="auto"/>
        <w:bottom w:val="none" w:sz="0" w:space="0" w:color="auto"/>
        <w:right w:val="none" w:sz="0" w:space="0" w:color="auto"/>
      </w:divBdr>
    </w:div>
    <w:div w:id="318315994">
      <w:bodyDiv w:val="1"/>
      <w:marLeft w:val="0"/>
      <w:marRight w:val="0"/>
      <w:marTop w:val="0"/>
      <w:marBottom w:val="0"/>
      <w:divBdr>
        <w:top w:val="none" w:sz="0" w:space="0" w:color="auto"/>
        <w:left w:val="none" w:sz="0" w:space="0" w:color="auto"/>
        <w:bottom w:val="none" w:sz="0" w:space="0" w:color="auto"/>
        <w:right w:val="none" w:sz="0" w:space="0" w:color="auto"/>
      </w:divBdr>
    </w:div>
    <w:div w:id="387077507">
      <w:bodyDiv w:val="1"/>
      <w:marLeft w:val="0"/>
      <w:marRight w:val="0"/>
      <w:marTop w:val="0"/>
      <w:marBottom w:val="0"/>
      <w:divBdr>
        <w:top w:val="none" w:sz="0" w:space="0" w:color="auto"/>
        <w:left w:val="none" w:sz="0" w:space="0" w:color="auto"/>
        <w:bottom w:val="none" w:sz="0" w:space="0" w:color="auto"/>
        <w:right w:val="none" w:sz="0" w:space="0" w:color="auto"/>
      </w:divBdr>
    </w:div>
    <w:div w:id="588584976">
      <w:bodyDiv w:val="1"/>
      <w:marLeft w:val="0"/>
      <w:marRight w:val="0"/>
      <w:marTop w:val="0"/>
      <w:marBottom w:val="0"/>
      <w:divBdr>
        <w:top w:val="none" w:sz="0" w:space="0" w:color="auto"/>
        <w:left w:val="none" w:sz="0" w:space="0" w:color="auto"/>
        <w:bottom w:val="none" w:sz="0" w:space="0" w:color="auto"/>
        <w:right w:val="none" w:sz="0" w:space="0" w:color="auto"/>
      </w:divBdr>
    </w:div>
    <w:div w:id="707146775">
      <w:bodyDiv w:val="1"/>
      <w:marLeft w:val="0"/>
      <w:marRight w:val="0"/>
      <w:marTop w:val="0"/>
      <w:marBottom w:val="0"/>
      <w:divBdr>
        <w:top w:val="none" w:sz="0" w:space="0" w:color="auto"/>
        <w:left w:val="none" w:sz="0" w:space="0" w:color="auto"/>
        <w:bottom w:val="none" w:sz="0" w:space="0" w:color="auto"/>
        <w:right w:val="none" w:sz="0" w:space="0" w:color="auto"/>
      </w:divBdr>
    </w:div>
    <w:div w:id="1010525064">
      <w:bodyDiv w:val="1"/>
      <w:marLeft w:val="0"/>
      <w:marRight w:val="0"/>
      <w:marTop w:val="0"/>
      <w:marBottom w:val="0"/>
      <w:divBdr>
        <w:top w:val="none" w:sz="0" w:space="0" w:color="auto"/>
        <w:left w:val="none" w:sz="0" w:space="0" w:color="auto"/>
        <w:bottom w:val="none" w:sz="0" w:space="0" w:color="auto"/>
        <w:right w:val="none" w:sz="0" w:space="0" w:color="auto"/>
      </w:divBdr>
    </w:div>
    <w:div w:id="1476603944">
      <w:bodyDiv w:val="1"/>
      <w:marLeft w:val="0"/>
      <w:marRight w:val="0"/>
      <w:marTop w:val="0"/>
      <w:marBottom w:val="0"/>
      <w:divBdr>
        <w:top w:val="none" w:sz="0" w:space="0" w:color="auto"/>
        <w:left w:val="none" w:sz="0" w:space="0" w:color="auto"/>
        <w:bottom w:val="none" w:sz="0" w:space="0" w:color="auto"/>
        <w:right w:val="none" w:sz="0" w:space="0" w:color="auto"/>
      </w:divBdr>
    </w:div>
    <w:div w:id="1495992417">
      <w:bodyDiv w:val="1"/>
      <w:marLeft w:val="0"/>
      <w:marRight w:val="0"/>
      <w:marTop w:val="0"/>
      <w:marBottom w:val="0"/>
      <w:divBdr>
        <w:top w:val="none" w:sz="0" w:space="0" w:color="auto"/>
        <w:left w:val="none" w:sz="0" w:space="0" w:color="auto"/>
        <w:bottom w:val="none" w:sz="0" w:space="0" w:color="auto"/>
        <w:right w:val="none" w:sz="0" w:space="0" w:color="auto"/>
      </w:divBdr>
    </w:div>
    <w:div w:id="1712806802">
      <w:bodyDiv w:val="1"/>
      <w:marLeft w:val="0"/>
      <w:marRight w:val="0"/>
      <w:marTop w:val="0"/>
      <w:marBottom w:val="0"/>
      <w:divBdr>
        <w:top w:val="none" w:sz="0" w:space="0" w:color="auto"/>
        <w:left w:val="none" w:sz="0" w:space="0" w:color="auto"/>
        <w:bottom w:val="none" w:sz="0" w:space="0" w:color="auto"/>
        <w:right w:val="none" w:sz="0" w:space="0" w:color="auto"/>
      </w:divBdr>
    </w:div>
    <w:div w:id="1796412682">
      <w:bodyDiv w:val="1"/>
      <w:marLeft w:val="0"/>
      <w:marRight w:val="0"/>
      <w:marTop w:val="0"/>
      <w:marBottom w:val="0"/>
      <w:divBdr>
        <w:top w:val="none" w:sz="0" w:space="0" w:color="auto"/>
        <w:left w:val="none" w:sz="0" w:space="0" w:color="auto"/>
        <w:bottom w:val="none" w:sz="0" w:space="0" w:color="auto"/>
        <w:right w:val="none" w:sz="0" w:space="0" w:color="auto"/>
      </w:divBdr>
    </w:div>
    <w:div w:id="1799758562">
      <w:bodyDiv w:val="1"/>
      <w:marLeft w:val="0"/>
      <w:marRight w:val="0"/>
      <w:marTop w:val="0"/>
      <w:marBottom w:val="0"/>
      <w:divBdr>
        <w:top w:val="none" w:sz="0" w:space="0" w:color="auto"/>
        <w:left w:val="none" w:sz="0" w:space="0" w:color="auto"/>
        <w:bottom w:val="none" w:sz="0" w:space="0" w:color="auto"/>
        <w:right w:val="none" w:sz="0" w:space="0" w:color="auto"/>
      </w:divBdr>
    </w:div>
    <w:div w:id="2084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CA6B-EEF5-48AC-8593-A1A1F763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2080</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1</dc:creator>
  <cp:lastModifiedBy>Ana</cp:lastModifiedBy>
  <cp:revision>2</cp:revision>
  <cp:lastPrinted>2021-10-14T13:22:00Z</cp:lastPrinted>
  <dcterms:created xsi:type="dcterms:W3CDTF">2023-05-18T16:55:00Z</dcterms:created>
  <dcterms:modified xsi:type="dcterms:W3CDTF">2023-05-18T16:55:00Z</dcterms:modified>
</cp:coreProperties>
</file>